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CDE3D" w14:textId="54C497D1" w:rsidR="001F7B0C" w:rsidRDefault="00001E1A" w:rsidP="00E13F6D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0"/>
          <w:szCs w:val="19"/>
        </w:rPr>
      </w:pPr>
      <w:r w:rsidRPr="001F7B0C">
        <w:rPr>
          <w:rFonts w:ascii="Arial" w:hAnsi="Arial" w:cs="Arial"/>
          <w:b/>
          <w:color w:val="000000"/>
          <w:sz w:val="20"/>
          <w:szCs w:val="19"/>
        </w:rPr>
        <w:t>Kolloquium</w:t>
      </w:r>
      <w:bookmarkStart w:id="0" w:name="_GoBack"/>
      <w:bookmarkEnd w:id="0"/>
      <w:r w:rsidR="001F7B0C" w:rsidRPr="001F7B0C">
        <w:rPr>
          <w:rFonts w:ascii="Arial" w:hAnsi="Arial" w:cs="Arial"/>
          <w:b/>
          <w:color w:val="000000"/>
          <w:sz w:val="20"/>
          <w:szCs w:val="19"/>
        </w:rPr>
        <w:t xml:space="preserve"> „Zukunft Licht“ lädt auf den Campus Lippstadt </w:t>
      </w:r>
    </w:p>
    <w:p w14:paraId="07E0F3FB" w14:textId="09870739" w:rsidR="00986B1C" w:rsidRDefault="00C8098F" w:rsidP="00E13F6D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0"/>
          <w:szCs w:val="19"/>
        </w:rPr>
      </w:pPr>
      <w:r>
        <w:rPr>
          <w:rFonts w:ascii="Arial" w:hAnsi="Arial" w:cs="Arial"/>
          <w:b/>
          <w:noProof/>
          <w:color w:val="000000"/>
          <w:sz w:val="20"/>
          <w:szCs w:val="19"/>
        </w:rPr>
        <w:drawing>
          <wp:anchor distT="0" distB="0" distL="114300" distR="114300" simplePos="0" relativeHeight="251667456" behindDoc="0" locked="0" layoutInCell="1" allowOverlap="1" wp14:anchorId="39C4AB1D" wp14:editId="51516FA1">
            <wp:simplePos x="0" y="0"/>
            <wp:positionH relativeFrom="page">
              <wp:posOffset>4762500</wp:posOffset>
            </wp:positionH>
            <wp:positionV relativeFrom="topMargin">
              <wp:posOffset>265059</wp:posOffset>
            </wp:positionV>
            <wp:extent cx="2292350" cy="788670"/>
            <wp:effectExtent l="0" t="0" r="0" b="0"/>
            <wp:wrapSquare wrapText="bothSides"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0EDC91F2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436DD63C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454803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436DD63C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454803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722B48BF" w:rsidR="00FA1312" w:rsidRPr="007E77FD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7E77FD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E4194C" w:rsidRPr="007E77FD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1</w:t>
                            </w:r>
                            <w:r w:rsidR="00B545A2" w:rsidRPr="007E77FD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5</w:t>
                            </w:r>
                            <w:r w:rsidR="00FA1312" w:rsidRPr="007E77FD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 xml:space="preserve">. </w:t>
                            </w:r>
                            <w:r w:rsidR="00E75108" w:rsidRPr="007E77FD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Mai 2019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85ADC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722B48BF" w:rsidR="00FA1312" w:rsidRPr="007E77FD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7E77FD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 xml:space="preserve">, </w:t>
                      </w:r>
                      <w:r w:rsidR="00E4194C" w:rsidRPr="007E77FD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1</w:t>
                      </w:r>
                      <w:r w:rsidR="00B545A2" w:rsidRPr="007E77FD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5</w:t>
                      </w:r>
                      <w:r w:rsidR="00FA1312" w:rsidRPr="007E77FD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 xml:space="preserve">. </w:t>
                      </w:r>
                      <w:r w:rsidR="00E75108" w:rsidRPr="007E77FD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Mai 2019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54B828EC" w:rsidR="001C7FD2" w:rsidRPr="00B545A2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09E856A7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0B385044" w:rsidR="001C7FD2" w:rsidRPr="00920164" w:rsidRDefault="009B53F3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erstin.heinemann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1B39F768" w:rsidR="001C7FD2" w:rsidRPr="007E77FD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</w:t>
                            </w:r>
                            <w:r w:rsidRPr="007E77F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E4194C" w:rsidRPr="007E77F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1</w:t>
                            </w:r>
                            <w:r w:rsidR="00B545A2" w:rsidRPr="007E77F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5</w:t>
                            </w:r>
                            <w:r w:rsidR="007F31D7" w:rsidRPr="007E77F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.0</w:t>
                            </w:r>
                            <w:r w:rsidR="00E75108" w:rsidRPr="007E77F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5.2019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54B828EC" w:rsidR="001C7FD2" w:rsidRPr="00B545A2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09E856A7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0B385044" w:rsidR="001C7FD2" w:rsidRPr="00920164" w:rsidRDefault="009B53F3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erstin.heinemann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1B39F768" w:rsidR="001C7FD2" w:rsidRPr="007E77FD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Hamm</w:t>
                      </w:r>
                      <w:r w:rsidRPr="007E77F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, </w:t>
                      </w:r>
                      <w:r w:rsidR="00E4194C" w:rsidRPr="007E77F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1</w:t>
                      </w:r>
                      <w:r w:rsidR="00B545A2" w:rsidRPr="007E77F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5</w:t>
                      </w:r>
                      <w:r w:rsidR="007F31D7" w:rsidRPr="007E77F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.0</w:t>
                      </w:r>
                      <w:r w:rsidR="00E75108" w:rsidRPr="007E77F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5.2019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</w:p>
    <w:p w14:paraId="6161CF97" w14:textId="34F5B8DA" w:rsidR="001F7B0C" w:rsidRPr="001F7B0C" w:rsidRDefault="001F7B0C" w:rsidP="001F7B0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1F7B0C">
        <w:rPr>
          <w:rFonts w:ascii="Arial" w:hAnsi="Arial" w:cs="Arial"/>
          <w:color w:val="000000"/>
          <w:sz w:val="20"/>
          <w:szCs w:val="19"/>
        </w:rPr>
        <w:t>In diesem Jahr lädt die Hochschule Hamm-Lippstadt bereits zum vierten Mal zur Vortragsreihe „Zukunft Licht“ ein. Die Fachvorträge werden am 21. Mai und 4. Juni 2019</w:t>
      </w:r>
      <w:r w:rsidR="007E77FD">
        <w:rPr>
          <w:rFonts w:ascii="Arial" w:hAnsi="Arial" w:cs="Arial"/>
          <w:color w:val="000000"/>
          <w:sz w:val="20"/>
          <w:szCs w:val="19"/>
        </w:rPr>
        <w:t xml:space="preserve"> je um 17.15 Uhr</w:t>
      </w:r>
      <w:r w:rsidRPr="001F7B0C">
        <w:rPr>
          <w:rFonts w:ascii="Arial" w:hAnsi="Arial" w:cs="Arial"/>
          <w:color w:val="000000"/>
          <w:sz w:val="20"/>
          <w:szCs w:val="19"/>
        </w:rPr>
        <w:t xml:space="preserve"> auf dem Campus Lippstadt von renommierten Experten aus Forschung und Industrie gehalten. </w:t>
      </w:r>
      <w:r w:rsidR="007E77FD" w:rsidRPr="00E4194C">
        <w:rPr>
          <w:rFonts w:ascii="Arial" w:hAnsi="Arial" w:cs="Arial"/>
          <w:color w:val="000000"/>
          <w:sz w:val="20"/>
          <w:szCs w:val="19"/>
        </w:rPr>
        <w:t xml:space="preserve">Beide Veranstaltungen beginnen um jeweils 17.15 Uhr im Gebäude L2.1, Campus Lippstadt, Dr.-Arnold-Hueck-Straße 3. </w:t>
      </w:r>
      <w:r w:rsidRPr="001F7B0C">
        <w:rPr>
          <w:rFonts w:ascii="Arial" w:hAnsi="Arial" w:cs="Arial"/>
          <w:color w:val="000000"/>
          <w:sz w:val="20"/>
          <w:szCs w:val="19"/>
        </w:rPr>
        <w:t>Eingeladen sind alle fachlich Interessierten, Studierende sowie Mitarbeiterinnen und Mitarbeiter der Hochschule Hamm-Lippstadt. Eine Anmeldung ist nicht erforderlich, die Teilnahme ist kostenfrei.</w:t>
      </w:r>
    </w:p>
    <w:p w14:paraId="797C7EF4" w14:textId="389FEAFC" w:rsidR="00E75108" w:rsidRPr="00E75108" w:rsidRDefault="00DC094F" w:rsidP="00E75108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Zum</w:t>
      </w:r>
      <w:r w:rsidRPr="00E75108">
        <w:rPr>
          <w:rFonts w:ascii="Arial" w:hAnsi="Arial" w:cs="Arial"/>
          <w:color w:val="000000"/>
          <w:sz w:val="20"/>
          <w:szCs w:val="19"/>
        </w:rPr>
        <w:t xml:space="preserve"> </w:t>
      </w:r>
      <w:r w:rsidR="00E75108" w:rsidRPr="00E75108">
        <w:rPr>
          <w:rFonts w:ascii="Arial" w:hAnsi="Arial" w:cs="Arial"/>
          <w:color w:val="000000"/>
          <w:sz w:val="20"/>
          <w:szCs w:val="19"/>
        </w:rPr>
        <w:t>Auftakt der</w:t>
      </w:r>
      <w:r>
        <w:rPr>
          <w:rFonts w:ascii="Arial" w:hAnsi="Arial" w:cs="Arial"/>
          <w:color w:val="000000"/>
          <w:sz w:val="20"/>
          <w:szCs w:val="19"/>
        </w:rPr>
        <w:t xml:space="preserve"> diesjährigen</w:t>
      </w:r>
      <w:r w:rsidR="00E75108" w:rsidRPr="00E75108">
        <w:rPr>
          <w:rFonts w:ascii="Arial" w:hAnsi="Arial" w:cs="Arial"/>
          <w:color w:val="000000"/>
          <w:sz w:val="20"/>
          <w:szCs w:val="19"/>
        </w:rPr>
        <w:t xml:space="preserve"> Veranstaltungsreihe </w:t>
      </w:r>
      <w:r>
        <w:rPr>
          <w:rFonts w:ascii="Arial" w:hAnsi="Arial" w:cs="Arial"/>
          <w:color w:val="000000"/>
          <w:sz w:val="20"/>
          <w:szCs w:val="19"/>
        </w:rPr>
        <w:t>träg</w:t>
      </w:r>
      <w:r w:rsidRPr="00E75108">
        <w:rPr>
          <w:rFonts w:ascii="Arial" w:hAnsi="Arial" w:cs="Arial"/>
          <w:color w:val="000000"/>
          <w:sz w:val="20"/>
          <w:szCs w:val="19"/>
        </w:rPr>
        <w:t xml:space="preserve">t </w:t>
      </w:r>
      <w:r w:rsidR="00E75108" w:rsidRPr="00E75108">
        <w:rPr>
          <w:rFonts w:ascii="Arial" w:hAnsi="Arial" w:cs="Arial"/>
          <w:color w:val="000000"/>
          <w:sz w:val="20"/>
          <w:szCs w:val="19"/>
        </w:rPr>
        <w:t>Mike Bülters, Leiter der Produktentwicklung bei der Temicon GmbH, zum Thema „Mikro- und Nanostrukturen in der Lichttechnik- wie „unsichtbare“ Strukturen das Licht gestalten“ am Dienstag, den 21. Mai 2019</w:t>
      </w:r>
      <w:r>
        <w:rPr>
          <w:rFonts w:ascii="Arial" w:hAnsi="Arial" w:cs="Arial"/>
          <w:color w:val="000000"/>
          <w:sz w:val="20"/>
          <w:szCs w:val="19"/>
        </w:rPr>
        <w:t>, vor</w:t>
      </w:r>
      <w:r w:rsidR="00E75108" w:rsidRPr="00E75108">
        <w:rPr>
          <w:rFonts w:ascii="Arial" w:hAnsi="Arial" w:cs="Arial"/>
          <w:color w:val="000000"/>
          <w:sz w:val="20"/>
          <w:szCs w:val="19"/>
        </w:rPr>
        <w:t xml:space="preserve">. Der Vortrag gibt einen </w:t>
      </w:r>
      <w:r w:rsidRPr="00E75108">
        <w:rPr>
          <w:rFonts w:ascii="Arial" w:hAnsi="Arial" w:cs="Arial"/>
          <w:color w:val="000000"/>
          <w:sz w:val="20"/>
          <w:szCs w:val="19"/>
        </w:rPr>
        <w:t>Ein</w:t>
      </w:r>
      <w:r>
        <w:rPr>
          <w:rFonts w:ascii="Arial" w:hAnsi="Arial" w:cs="Arial"/>
          <w:color w:val="000000"/>
          <w:sz w:val="20"/>
          <w:szCs w:val="19"/>
        </w:rPr>
        <w:t>bli</w:t>
      </w:r>
      <w:r w:rsidRPr="00E75108">
        <w:rPr>
          <w:rFonts w:ascii="Arial" w:hAnsi="Arial" w:cs="Arial"/>
          <w:color w:val="000000"/>
          <w:sz w:val="20"/>
          <w:szCs w:val="19"/>
        </w:rPr>
        <w:t xml:space="preserve">ck </w:t>
      </w:r>
      <w:r w:rsidR="00E75108" w:rsidRPr="00E75108">
        <w:rPr>
          <w:rFonts w:ascii="Arial" w:hAnsi="Arial" w:cs="Arial"/>
          <w:color w:val="000000"/>
          <w:sz w:val="20"/>
          <w:szCs w:val="19"/>
        </w:rPr>
        <w:t xml:space="preserve">in </w:t>
      </w:r>
      <w:r w:rsidRPr="00E75108">
        <w:rPr>
          <w:rFonts w:ascii="Arial" w:hAnsi="Arial" w:cs="Arial"/>
          <w:color w:val="000000"/>
          <w:sz w:val="20"/>
          <w:szCs w:val="19"/>
        </w:rPr>
        <w:t>verschiedene</w:t>
      </w:r>
      <w:r>
        <w:rPr>
          <w:rFonts w:ascii="Arial" w:hAnsi="Arial" w:cs="Arial"/>
          <w:color w:val="000000"/>
          <w:sz w:val="20"/>
          <w:szCs w:val="19"/>
        </w:rPr>
        <w:t xml:space="preserve"> optische</w:t>
      </w:r>
      <w:r w:rsidRPr="00E75108">
        <w:rPr>
          <w:rFonts w:ascii="Arial" w:hAnsi="Arial" w:cs="Arial"/>
          <w:color w:val="000000"/>
          <w:sz w:val="20"/>
          <w:szCs w:val="19"/>
        </w:rPr>
        <w:t xml:space="preserve"> Anwendung</w:t>
      </w:r>
      <w:r>
        <w:rPr>
          <w:rFonts w:ascii="Arial" w:hAnsi="Arial" w:cs="Arial"/>
          <w:color w:val="000000"/>
          <w:sz w:val="20"/>
          <w:szCs w:val="19"/>
        </w:rPr>
        <w:t>en</w:t>
      </w:r>
      <w:r w:rsidRPr="00E75108">
        <w:rPr>
          <w:rFonts w:ascii="Arial" w:hAnsi="Arial" w:cs="Arial"/>
          <w:color w:val="000000"/>
          <w:sz w:val="20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19"/>
        </w:rPr>
        <w:t>von</w:t>
      </w:r>
      <w:r w:rsidRPr="00E75108">
        <w:rPr>
          <w:rFonts w:ascii="Arial" w:hAnsi="Arial" w:cs="Arial"/>
          <w:color w:val="000000"/>
          <w:sz w:val="20"/>
          <w:szCs w:val="19"/>
        </w:rPr>
        <w:t xml:space="preserve"> </w:t>
      </w:r>
      <w:r w:rsidR="00E75108" w:rsidRPr="00E75108">
        <w:rPr>
          <w:rFonts w:ascii="Arial" w:hAnsi="Arial" w:cs="Arial"/>
          <w:color w:val="000000"/>
          <w:sz w:val="20"/>
          <w:szCs w:val="19"/>
        </w:rPr>
        <w:t xml:space="preserve">Mikro- und Nanostrukturen. Dabei wird die gesamte Wertschöpfungskette der mikro- und nanostrukturierten Optiken </w:t>
      </w:r>
      <w:r w:rsidR="00023D9E">
        <w:rPr>
          <w:rFonts w:ascii="Arial" w:hAnsi="Arial" w:cs="Arial"/>
          <w:color w:val="000000"/>
          <w:sz w:val="20"/>
          <w:szCs w:val="19"/>
        </w:rPr>
        <w:t>betrachtet</w:t>
      </w:r>
      <w:r w:rsidR="00E75108" w:rsidRPr="00E75108">
        <w:rPr>
          <w:rFonts w:ascii="Arial" w:hAnsi="Arial" w:cs="Arial"/>
          <w:color w:val="000000"/>
          <w:sz w:val="20"/>
          <w:szCs w:val="19"/>
        </w:rPr>
        <w:t>.</w:t>
      </w:r>
    </w:p>
    <w:p w14:paraId="625DEC81" w14:textId="0A5C1931" w:rsidR="007E77FD" w:rsidRDefault="00E75108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E75108">
        <w:rPr>
          <w:rFonts w:ascii="Arial" w:hAnsi="Arial" w:cs="Arial"/>
          <w:color w:val="000000"/>
          <w:sz w:val="20"/>
          <w:szCs w:val="19"/>
        </w:rPr>
        <w:t xml:space="preserve">Zwei Wochen </w:t>
      </w:r>
      <w:r w:rsidR="00DC094F">
        <w:rPr>
          <w:rFonts w:ascii="Arial" w:hAnsi="Arial" w:cs="Arial"/>
          <w:color w:val="000000"/>
          <w:sz w:val="20"/>
          <w:szCs w:val="19"/>
        </w:rPr>
        <w:t>später</w:t>
      </w:r>
      <w:r w:rsidRPr="00E75108">
        <w:rPr>
          <w:rFonts w:ascii="Arial" w:hAnsi="Arial" w:cs="Arial"/>
          <w:color w:val="000000"/>
          <w:sz w:val="20"/>
          <w:szCs w:val="19"/>
        </w:rPr>
        <w:t>, am Dienstag, den 04. Juni 2019</w:t>
      </w:r>
      <w:r w:rsidR="00DC094F">
        <w:rPr>
          <w:rFonts w:ascii="Arial" w:hAnsi="Arial" w:cs="Arial"/>
          <w:color w:val="000000"/>
          <w:sz w:val="20"/>
          <w:szCs w:val="19"/>
        </w:rPr>
        <w:t>,</w:t>
      </w:r>
      <w:r w:rsidRPr="00E75108">
        <w:rPr>
          <w:rFonts w:ascii="Arial" w:hAnsi="Arial" w:cs="Arial"/>
          <w:color w:val="000000"/>
          <w:sz w:val="20"/>
          <w:szCs w:val="19"/>
        </w:rPr>
        <w:t xml:space="preserve"> findet der zweite Vortrag</w:t>
      </w:r>
      <w:r w:rsidR="00DC094F">
        <w:rPr>
          <w:rFonts w:ascii="Arial" w:hAnsi="Arial" w:cs="Arial"/>
          <w:color w:val="000000"/>
          <w:sz w:val="20"/>
          <w:szCs w:val="19"/>
        </w:rPr>
        <w:t xml:space="preserve"> </w:t>
      </w:r>
      <w:r w:rsidR="007E77FD">
        <w:rPr>
          <w:rFonts w:ascii="Arial" w:hAnsi="Arial" w:cs="Arial"/>
          <w:color w:val="000000"/>
          <w:sz w:val="20"/>
          <w:szCs w:val="19"/>
        </w:rPr>
        <w:t>d</w:t>
      </w:r>
      <w:r w:rsidR="00DC094F">
        <w:rPr>
          <w:rFonts w:ascii="Arial" w:hAnsi="Arial" w:cs="Arial"/>
          <w:color w:val="000000"/>
          <w:sz w:val="20"/>
          <w:szCs w:val="19"/>
        </w:rPr>
        <w:t>er Reihe</w:t>
      </w:r>
      <w:r w:rsidRPr="00E75108">
        <w:rPr>
          <w:rFonts w:ascii="Arial" w:hAnsi="Arial" w:cs="Arial"/>
          <w:color w:val="000000"/>
          <w:sz w:val="20"/>
          <w:szCs w:val="19"/>
        </w:rPr>
        <w:t xml:space="preserve"> statt. Prof. Dr. Michael Bredol vom Institut für Optische Technologien der FH Münster referiert zum Thema „Licht und Nanostrukturen: wie können Nanomaterialien sinnvoll genutzt werden?“ und </w:t>
      </w:r>
      <w:r w:rsidR="00DC094F">
        <w:rPr>
          <w:rFonts w:ascii="Arial" w:hAnsi="Arial" w:cs="Arial"/>
          <w:color w:val="000000"/>
          <w:sz w:val="20"/>
          <w:szCs w:val="19"/>
        </w:rPr>
        <w:t>gewährt</w:t>
      </w:r>
      <w:r w:rsidR="00DC094F" w:rsidRPr="00E75108">
        <w:rPr>
          <w:rFonts w:ascii="Arial" w:hAnsi="Arial" w:cs="Arial"/>
          <w:color w:val="000000"/>
          <w:sz w:val="20"/>
          <w:szCs w:val="19"/>
        </w:rPr>
        <w:t xml:space="preserve"> </w:t>
      </w:r>
      <w:r w:rsidRPr="00E75108">
        <w:rPr>
          <w:rFonts w:ascii="Arial" w:hAnsi="Arial" w:cs="Arial"/>
          <w:color w:val="000000"/>
          <w:sz w:val="20"/>
          <w:szCs w:val="19"/>
        </w:rPr>
        <w:t>Einblick</w:t>
      </w:r>
      <w:r w:rsidR="00DC094F">
        <w:rPr>
          <w:rFonts w:ascii="Arial" w:hAnsi="Arial" w:cs="Arial"/>
          <w:color w:val="000000"/>
          <w:sz w:val="20"/>
          <w:szCs w:val="19"/>
        </w:rPr>
        <w:t>e</w:t>
      </w:r>
      <w:r w:rsidRPr="00E75108">
        <w:rPr>
          <w:rFonts w:ascii="Arial" w:hAnsi="Arial" w:cs="Arial"/>
          <w:color w:val="000000"/>
          <w:sz w:val="20"/>
          <w:szCs w:val="19"/>
        </w:rPr>
        <w:t xml:space="preserve"> in die Herstellung optischer Nanomaterialen, </w:t>
      </w:r>
      <w:r w:rsidR="00DC094F">
        <w:rPr>
          <w:rFonts w:ascii="Arial" w:hAnsi="Arial" w:cs="Arial"/>
          <w:color w:val="000000"/>
          <w:sz w:val="20"/>
          <w:szCs w:val="19"/>
        </w:rPr>
        <w:t>sowie</w:t>
      </w:r>
      <w:r w:rsidRPr="00E75108">
        <w:rPr>
          <w:rFonts w:ascii="Arial" w:hAnsi="Arial" w:cs="Arial"/>
          <w:color w:val="000000"/>
          <w:sz w:val="20"/>
          <w:szCs w:val="19"/>
        </w:rPr>
        <w:t xml:space="preserve"> die Erzeugung von Schichten und Formkörpern aus Nanomaterialien. Der Schwerpunkt wird dabei auf dem Verständnis </w:t>
      </w:r>
      <w:r w:rsidR="00DC094F">
        <w:rPr>
          <w:rFonts w:ascii="Arial" w:hAnsi="Arial" w:cs="Arial"/>
          <w:color w:val="000000"/>
          <w:sz w:val="20"/>
          <w:szCs w:val="19"/>
        </w:rPr>
        <w:t>der</w:t>
      </w:r>
      <w:r w:rsidR="00DC094F" w:rsidRPr="00E75108">
        <w:rPr>
          <w:rFonts w:ascii="Arial" w:hAnsi="Arial" w:cs="Arial"/>
          <w:color w:val="000000"/>
          <w:sz w:val="20"/>
          <w:szCs w:val="19"/>
        </w:rPr>
        <w:t xml:space="preserve"> </w:t>
      </w:r>
      <w:r w:rsidRPr="00E75108">
        <w:rPr>
          <w:rFonts w:ascii="Arial" w:hAnsi="Arial" w:cs="Arial"/>
          <w:color w:val="000000"/>
          <w:sz w:val="20"/>
          <w:szCs w:val="19"/>
        </w:rPr>
        <w:t>Strukturbildung liegen.</w:t>
      </w:r>
      <w:r w:rsidR="007E77FD"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6CDE947C" w14:textId="3973348C" w:rsidR="00E13F6D" w:rsidRDefault="007E77FD" w:rsidP="00986B1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Ein dritter Termin der Vortragsreihe ist für die zweite Junihälfte geplant. </w:t>
      </w:r>
      <w:r w:rsidR="00E4194C" w:rsidRPr="00E4194C">
        <w:rPr>
          <w:rFonts w:ascii="Arial" w:hAnsi="Arial" w:cs="Arial"/>
          <w:color w:val="000000"/>
          <w:sz w:val="20"/>
          <w:szCs w:val="19"/>
        </w:rPr>
        <w:t>Wie auch in den letzten Jahren finden die Vorträge in Kooperation mit dem Lichtforum NRW und der Lichttechnischen Gesellschaft des Ruhrgebiets statt.</w:t>
      </w:r>
    </w:p>
    <w:p w14:paraId="4A5111CA" w14:textId="77777777" w:rsidR="00E4194C" w:rsidRPr="00E13F6D" w:rsidRDefault="00E4194C" w:rsidP="00986B1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6257DFFB" w14:textId="21999F81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013BD497" w14:textId="34F73C11" w:rsidR="009D77D5" w:rsidRPr="00F6154B" w:rsidRDefault="009D77D5" w:rsidP="009D77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Ingenieurwissenschaften, Naturwissenschaften, Informatik und Wirtschaft. Aktuell sind rund </w:t>
      </w:r>
      <w:r w:rsidR="00F36634">
        <w:rPr>
          <w:rFonts w:ascii="Arial" w:hAnsi="Arial" w:cs="Arial"/>
          <w:color w:val="000000"/>
          <w:sz w:val="20"/>
          <w:szCs w:val="19"/>
        </w:rPr>
        <w:t>62</w:t>
      </w:r>
      <w:r w:rsidR="00D97AAE" w:rsidRPr="00D97AAE">
        <w:rPr>
          <w:rFonts w:ascii="Arial" w:hAnsi="Arial" w:cs="Arial"/>
          <w:color w:val="000000"/>
          <w:sz w:val="20"/>
          <w:szCs w:val="19"/>
        </w:rPr>
        <w:t>00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B12C91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D97AAE">
        <w:rPr>
          <w:rFonts w:ascii="Arial" w:hAnsi="Arial" w:cs="Arial"/>
          <w:color w:val="000000"/>
          <w:sz w:val="20"/>
          <w:szCs w:val="19"/>
        </w:rPr>
        <w:t>Masterstudiengängen eingeschrieben</w:t>
      </w:r>
      <w:r w:rsidRPr="00F6154B">
        <w:rPr>
          <w:rFonts w:ascii="Arial" w:hAnsi="Arial" w:cs="Arial"/>
          <w:color w:val="000000"/>
          <w:sz w:val="20"/>
          <w:szCs w:val="19"/>
        </w:rPr>
        <w:t>. An Standorten in Hamm und Lippstadt verfügt die Hochschule über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3ED7A0CB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9807A" w14:textId="77777777" w:rsidR="00986B1C" w:rsidRDefault="00986B1C" w:rsidP="00986B1C">
      <w:r>
        <w:separator/>
      </w:r>
    </w:p>
  </w:endnote>
  <w:endnote w:type="continuationSeparator" w:id="0">
    <w:p w14:paraId="703F70E3" w14:textId="77777777" w:rsidR="00986B1C" w:rsidRDefault="00986B1C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9DED5" w14:textId="77777777" w:rsidR="00986B1C" w:rsidRDefault="00986B1C" w:rsidP="00986B1C">
      <w:r>
        <w:separator/>
      </w:r>
    </w:p>
  </w:footnote>
  <w:footnote w:type="continuationSeparator" w:id="0">
    <w:p w14:paraId="7ACB6C0B" w14:textId="77777777" w:rsidR="00986B1C" w:rsidRDefault="00986B1C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01E1A"/>
    <w:rsid w:val="00020E5F"/>
    <w:rsid w:val="00023D9E"/>
    <w:rsid w:val="00090022"/>
    <w:rsid w:val="000B0DE4"/>
    <w:rsid w:val="00152262"/>
    <w:rsid w:val="001A7E32"/>
    <w:rsid w:val="001C3C8A"/>
    <w:rsid w:val="001C7FD2"/>
    <w:rsid w:val="001D0DC4"/>
    <w:rsid w:val="001F7B0C"/>
    <w:rsid w:val="00210406"/>
    <w:rsid w:val="00250243"/>
    <w:rsid w:val="00280AD7"/>
    <w:rsid w:val="002D45C1"/>
    <w:rsid w:val="0030415E"/>
    <w:rsid w:val="0031133C"/>
    <w:rsid w:val="0031752D"/>
    <w:rsid w:val="00393555"/>
    <w:rsid w:val="003B7CC5"/>
    <w:rsid w:val="003E3B74"/>
    <w:rsid w:val="004407A9"/>
    <w:rsid w:val="00454803"/>
    <w:rsid w:val="004F51A4"/>
    <w:rsid w:val="00552F3E"/>
    <w:rsid w:val="005570EC"/>
    <w:rsid w:val="00573021"/>
    <w:rsid w:val="005932AE"/>
    <w:rsid w:val="005C3F91"/>
    <w:rsid w:val="005E28B5"/>
    <w:rsid w:val="005F7827"/>
    <w:rsid w:val="006236BF"/>
    <w:rsid w:val="006473AA"/>
    <w:rsid w:val="00690505"/>
    <w:rsid w:val="006D5B07"/>
    <w:rsid w:val="00701EFE"/>
    <w:rsid w:val="0073032C"/>
    <w:rsid w:val="0075323D"/>
    <w:rsid w:val="007D070D"/>
    <w:rsid w:val="007E77FD"/>
    <w:rsid w:val="007F31D7"/>
    <w:rsid w:val="00822FE9"/>
    <w:rsid w:val="008D2C20"/>
    <w:rsid w:val="008E6953"/>
    <w:rsid w:val="008F4B39"/>
    <w:rsid w:val="00920164"/>
    <w:rsid w:val="009611A3"/>
    <w:rsid w:val="00980D42"/>
    <w:rsid w:val="00986B1C"/>
    <w:rsid w:val="009B53F3"/>
    <w:rsid w:val="009C0F61"/>
    <w:rsid w:val="009D77D5"/>
    <w:rsid w:val="00A16307"/>
    <w:rsid w:val="00A548B7"/>
    <w:rsid w:val="00A85DE0"/>
    <w:rsid w:val="00AD53DA"/>
    <w:rsid w:val="00B12C91"/>
    <w:rsid w:val="00B545A2"/>
    <w:rsid w:val="00BB1F25"/>
    <w:rsid w:val="00C548FB"/>
    <w:rsid w:val="00C63DD2"/>
    <w:rsid w:val="00C748AD"/>
    <w:rsid w:val="00C8098F"/>
    <w:rsid w:val="00C9009F"/>
    <w:rsid w:val="00C94D28"/>
    <w:rsid w:val="00CD166A"/>
    <w:rsid w:val="00CF27E3"/>
    <w:rsid w:val="00CF7704"/>
    <w:rsid w:val="00CF7D27"/>
    <w:rsid w:val="00D7612F"/>
    <w:rsid w:val="00D832E7"/>
    <w:rsid w:val="00D90EA4"/>
    <w:rsid w:val="00D97AAE"/>
    <w:rsid w:val="00DC094F"/>
    <w:rsid w:val="00DF023E"/>
    <w:rsid w:val="00DF4FE0"/>
    <w:rsid w:val="00DF7DBD"/>
    <w:rsid w:val="00E13F6D"/>
    <w:rsid w:val="00E23396"/>
    <w:rsid w:val="00E4194C"/>
    <w:rsid w:val="00E75108"/>
    <w:rsid w:val="00EA53EA"/>
    <w:rsid w:val="00F36634"/>
    <w:rsid w:val="00FA1312"/>
    <w:rsid w:val="00FB53C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Kommentarzeichen">
    <w:name w:val="annotation reference"/>
    <w:basedOn w:val="Absatz-Standardschriftart"/>
    <w:uiPriority w:val="99"/>
    <w:semiHidden/>
    <w:unhideWhenUsed/>
    <w:rsid w:val="00DC09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094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09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09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0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A5F5A8-ED3F-4E63-BD47-7348BA3E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2159</Characters>
  <Application>Microsoft Office Word</Application>
  <DocSecurity>0</DocSecurity>
  <Lines>39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Heinemann, Kerstin</cp:lastModifiedBy>
  <cp:revision>4</cp:revision>
  <cp:lastPrinted>2016-11-27T09:29:00Z</cp:lastPrinted>
  <dcterms:created xsi:type="dcterms:W3CDTF">2019-05-10T14:20:00Z</dcterms:created>
  <dcterms:modified xsi:type="dcterms:W3CDTF">2019-05-10T14:46:00Z</dcterms:modified>
</cp:coreProperties>
</file>