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AA05C" w14:textId="62667DF7" w:rsidR="00C0111F" w:rsidRPr="00C0111F" w:rsidRDefault="00F95FB5" w:rsidP="00E13F6D">
      <w:pPr>
        <w:widowControl w:val="0"/>
        <w:autoSpaceDE w:val="0"/>
        <w:autoSpaceDN w:val="0"/>
        <w:adjustRightInd w:val="0"/>
        <w:spacing w:after="160" w:line="270" w:lineRule="exact"/>
        <w:rPr>
          <w:rFonts w:ascii="Arial" w:hAnsi="Arial" w:cs="Arial"/>
          <w:b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9759142" wp14:editId="09FD51F4">
            <wp:simplePos x="0" y="0"/>
            <wp:positionH relativeFrom="page">
              <wp:posOffset>4857750</wp:posOffset>
            </wp:positionH>
            <wp:positionV relativeFrom="topMargin">
              <wp:posOffset>257175</wp:posOffset>
            </wp:positionV>
            <wp:extent cx="2292350" cy="788670"/>
            <wp:effectExtent l="0" t="0" r="0" b="0"/>
            <wp:wrapTopAndBottom/>
            <wp:docPr id="4" name="Grafik 4" descr="H:\Kommunikationsdesign\Veranstaltungen\Jubiläum\Jubiläumslogo\deutsch\horizontal\RGB\png_mit_Schutzraum\HSHL_Jubiläums-Logo_horizontal_RGB_red_yellow_mit_Schutzra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Kommunikationsdesign\Veranstaltungen\Jubiläum\Jubiläumslogo\deutsch\horizontal\RGB\png_mit_Schutzraum\HSHL_Jubiläums-Logo_horizontal_RGB_red_yellow_mit_Schutzrau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022" w:rsidRPr="00080630">
        <w:rPr>
          <w:rFonts w:ascii="Source Sans Pro" w:hAnsi="Source Sans Pro" w:cs="Verdan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1D18C77C" wp14:editId="76548848">
                <wp:simplePos x="0" y="0"/>
                <wp:positionH relativeFrom="page">
                  <wp:posOffset>5724525</wp:posOffset>
                </wp:positionH>
                <wp:positionV relativeFrom="page">
                  <wp:posOffset>8587105</wp:posOffset>
                </wp:positionV>
                <wp:extent cx="1404000" cy="1800000"/>
                <wp:effectExtent l="0" t="0" r="18415" b="381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18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68185" w14:textId="63EE559A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Postanschrift</w:t>
                            </w: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Hochschule Hamm-Lippstadt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University of Applied Science</w:t>
                            </w:r>
                            <w:r w:rsidR="00EF1837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s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Marker Allee 76 – 78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59063 Hamm</w:t>
                            </w:r>
                          </w:p>
                          <w:p w14:paraId="08637355" w14:textId="3B0742B9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Besucheradresse</w:t>
                            </w:r>
                            <w:r w:rsidR="00FD482B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Gebäude H 2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.1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Marker Allee 76 – 78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59063 Hamm</w:t>
                            </w:r>
                          </w:p>
                          <w:p w14:paraId="6A4C3734" w14:textId="77777777" w:rsidR="001C7FD2" w:rsidRPr="00C748AD" w:rsidRDefault="001C7FD2" w:rsidP="001C7FD2">
                            <w:pPr>
                              <w:widowControl w:val="0"/>
                              <w:tabs>
                                <w:tab w:val="left" w:pos="320"/>
                              </w:tabs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Web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hshl.de</w:t>
                            </w:r>
                          </w:p>
                          <w:p w14:paraId="08EEAFFE" w14:textId="77777777" w:rsidR="001C7FD2" w:rsidRPr="00C748AD" w:rsidRDefault="001C7FD2" w:rsidP="001C7FD2">
                            <w:pPr>
                              <w:spacing w:after="85" w:line="172" w:lineRule="atLeast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8C77C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50.75pt;margin-top:676.15pt;width:110.55pt;height:141.7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" filled="f" stroked="f">
                <v:textbox inset="0,0,0,0">
                  <w:txbxContent>
                    <w:p w14:paraId="06C68185" w14:textId="63EE559A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Postanschrift</w:t>
                      </w:r>
                      <w:r w:rsidRPr="00C748AD">
                        <w:rPr>
                          <w:rFonts w:ascii="Arial" w:hAnsi="Arial" w:cs="Arial"/>
                          <w:b/>
                          <w:bCs/>
                          <w:caps/>
                          <w:color w:val="000000"/>
                          <w:sz w:val="13"/>
                          <w:szCs w:val="13"/>
                        </w:rPr>
                        <w:br/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Hochschule Hamm-Lippstadt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University of Applied Science</w:t>
                      </w:r>
                      <w:r w:rsidR="00EF1837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s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Marker Allee 76 – 78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59063 Hamm</w:t>
                      </w:r>
                    </w:p>
                    <w:p w14:paraId="08637355" w14:textId="3B0742B9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Besucheradresse</w:t>
                      </w:r>
                      <w:r w:rsidR="00FD482B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Gebäude H 2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.1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Marker Allee 76 – 78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59063 Hamm</w:t>
                      </w:r>
                    </w:p>
                    <w:p w14:paraId="6A4C3734" w14:textId="77777777" w:rsidR="001C7FD2" w:rsidRPr="00C748AD" w:rsidRDefault="001C7FD2" w:rsidP="001C7FD2">
                      <w:pPr>
                        <w:widowControl w:val="0"/>
                        <w:tabs>
                          <w:tab w:val="left" w:pos="320"/>
                        </w:tabs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Web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hshl.de</w:t>
                      </w:r>
                    </w:p>
                    <w:p w14:paraId="08EEAFFE" w14:textId="77777777" w:rsidR="001C7FD2" w:rsidRPr="00C748AD" w:rsidRDefault="001C7FD2" w:rsidP="001C7FD2">
                      <w:pPr>
                        <w:spacing w:after="85" w:line="172" w:lineRule="atLeast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5E28B5" w:rsidRPr="00080630">
        <w:rPr>
          <w:rFonts w:ascii="Source Sans Pro" w:hAnsi="Source Sans Pro" w:cs="Verdan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8285ADC" wp14:editId="50ECE54C">
                <wp:simplePos x="0" y="0"/>
                <wp:positionH relativeFrom="page">
                  <wp:posOffset>866775</wp:posOffset>
                </wp:positionH>
                <wp:positionV relativeFrom="margin">
                  <wp:posOffset>-783590</wp:posOffset>
                </wp:positionV>
                <wp:extent cx="2742565" cy="323215"/>
                <wp:effectExtent l="0" t="0" r="635" b="635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6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16E41" w14:textId="415E714A" w:rsidR="001C7FD2" w:rsidRDefault="00FA1312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Presseinformation</w:t>
                            </w:r>
                          </w:p>
                          <w:p w14:paraId="651ACED3" w14:textId="719D004B" w:rsidR="00FA1312" w:rsidRPr="005570EC" w:rsidRDefault="009C0F61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Hamm/Lippstadt</w:t>
                            </w:r>
                            <w:r w:rsidRPr="00986B1C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, </w:t>
                            </w:r>
                            <w:r w:rsidR="002D5B73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1</w:t>
                            </w:r>
                            <w:r w:rsidR="001162DA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 w:rsidR="00FA1312" w:rsidRPr="00986B1C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. </w:t>
                            </w:r>
                            <w:r w:rsidR="002D5B73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Jun</w:t>
                            </w:r>
                            <w:r w:rsidR="008F373E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i</w:t>
                            </w:r>
                            <w:r w:rsidR="00AD5F5F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 2019</w:t>
                            </w:r>
                          </w:p>
                          <w:p w14:paraId="5E421E39" w14:textId="375EAD59" w:rsidR="00393555" w:rsidRPr="00393555" w:rsidRDefault="00393555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85ADC" id="Textfeld 6" o:spid="_x0000_s1027" type="#_x0000_t202" style="position:absolute;margin-left:68.25pt;margin-top:-61.7pt;width:215.95pt;height:25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" filled="f" stroked="f">
                <v:textbox inset="0,0,0,0">
                  <w:txbxContent>
                    <w:p w14:paraId="26716E41" w14:textId="415E714A" w:rsidR="001C7FD2" w:rsidRDefault="00FA1312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Presseinformation</w:t>
                      </w:r>
                    </w:p>
                    <w:p w14:paraId="651ACED3" w14:textId="719D004B" w:rsidR="00FA1312" w:rsidRPr="005570EC" w:rsidRDefault="009C0F61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Hamm/Lippstadt</w:t>
                      </w:r>
                      <w:r w:rsidRPr="00986B1C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 xml:space="preserve">, </w:t>
                      </w:r>
                      <w:r w:rsidR="002D5B73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1</w:t>
                      </w:r>
                      <w:r w:rsidR="001162DA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2</w:t>
                      </w:r>
                      <w:r w:rsidR="00FA1312" w:rsidRPr="00986B1C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 xml:space="preserve">. </w:t>
                      </w:r>
                      <w:r w:rsidR="002D5B73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Jun</w:t>
                      </w:r>
                      <w:r w:rsidR="008F373E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i</w:t>
                      </w:r>
                      <w:r w:rsidR="00AD5F5F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 xml:space="preserve"> 2019</w:t>
                      </w:r>
                    </w:p>
                    <w:p w14:paraId="5E421E39" w14:textId="375EAD59" w:rsidR="00393555" w:rsidRPr="00393555" w:rsidRDefault="00393555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 w:rsidR="00EA53EA" w:rsidRPr="00080630">
        <w:rPr>
          <w:rFonts w:ascii="Source Sans Pro" w:hAnsi="Source Sans Pro" w:cs="Verdan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4DD09A36" wp14:editId="56B8F6F0">
                <wp:simplePos x="0" y="0"/>
                <wp:positionH relativeFrom="page">
                  <wp:posOffset>5724525</wp:posOffset>
                </wp:positionH>
                <wp:positionV relativeFrom="margin">
                  <wp:posOffset>0</wp:posOffset>
                </wp:positionV>
                <wp:extent cx="1404000" cy="3600000"/>
                <wp:effectExtent l="0" t="0" r="18415" b="6985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36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BDFD3" w14:textId="3072171F" w:rsidR="001C7FD2" w:rsidRPr="00C748AD" w:rsidRDefault="0031133C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Prof. Dr. Klaus Zeppenfeld</w:t>
                            </w:r>
                            <w:r w:rsidR="001C7FD2"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P</w:t>
                            </w:r>
                            <w:r w:rsidR="001C7FD2" w:rsidRPr="00C748AD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räsident</w:t>
                            </w:r>
                          </w:p>
                          <w:p w14:paraId="36A4CB29" w14:textId="77777777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6B12AE25" w14:textId="54B828EC" w:rsidR="001C7FD2" w:rsidRPr="00B545A2" w:rsidRDefault="00B545A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Kerstin Heinemann</w:t>
                            </w:r>
                            <w:r w:rsidR="001C7FD2"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 xml:space="preserve">Leiterin </w:t>
                            </w:r>
                            <w:r w:rsidR="00FA131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 xml:space="preserve">Kommunikation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 xml:space="preserve">                       </w:t>
                            </w:r>
                            <w:r w:rsidR="00FA131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und Marketing</w:t>
                            </w:r>
                          </w:p>
                          <w:p w14:paraId="46AFC1DE" w14:textId="09E856A7" w:rsidR="001C7FD2" w:rsidRPr="00920164" w:rsidRDefault="0031133C" w:rsidP="001C7FD2">
                            <w:pPr>
                              <w:widowControl w:val="0"/>
                              <w:tabs>
                                <w:tab w:val="left" w:pos="380"/>
                              </w:tabs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Fon</w:t>
                            </w:r>
                            <w:r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ab/>
                              <w:t>+49 2381 8789 - 10</w:t>
                            </w:r>
                            <w:r w:rsidR="00B545A2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4</w:t>
                            </w:r>
                          </w:p>
                          <w:p w14:paraId="5FAD4860" w14:textId="7943660B" w:rsidR="001C7FD2" w:rsidRPr="00920164" w:rsidRDefault="00B545A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Kerstin.heinemann</w:t>
                            </w:r>
                            <w:r w:rsidR="001C7FD2"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@hshl.de</w:t>
                            </w:r>
                          </w:p>
                          <w:p w14:paraId="2EEB9581" w14:textId="77777777" w:rsidR="001C7FD2" w:rsidRPr="00920164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15BE65D7" w14:textId="249C0C03" w:rsidR="001C7FD2" w:rsidRPr="00920164" w:rsidRDefault="009C0F61" w:rsidP="001C7FD2">
                            <w:pPr>
                              <w:spacing w:after="85" w:line="172" w:lineRule="atLeast"/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</w:pPr>
                            <w:r w:rsidRPr="0092016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Hamm, </w:t>
                            </w:r>
                            <w:r w:rsidR="00E7202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1</w:t>
                            </w:r>
                            <w:r w:rsidR="001162D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 w:rsidR="00E7202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.0</w:t>
                            </w:r>
                            <w:r w:rsidR="002D5B7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6</w:t>
                            </w:r>
                            <w:r w:rsidR="00AD5F5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.2019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09A36" id="Textfeld 2" o:spid="_x0000_s1028" type="#_x0000_t202" style="position:absolute;margin-left:450.75pt;margin-top:0;width:110.55pt;height:283.4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" filled="f" stroked="f">
                <v:textbox inset="0,0,0,0">
                  <w:txbxContent>
                    <w:p w14:paraId="4A5BDFD3" w14:textId="3072171F" w:rsidR="001C7FD2" w:rsidRPr="00C748AD" w:rsidRDefault="0031133C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Prof. Dr. Klaus Zeppenfeld</w:t>
                      </w:r>
                      <w:r w:rsidR="001C7FD2"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P</w:t>
                      </w:r>
                      <w:r w:rsidR="001C7FD2" w:rsidRPr="00C748AD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räsident</w:t>
                      </w:r>
                    </w:p>
                    <w:p w14:paraId="36A4CB29" w14:textId="77777777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</w:p>
                    <w:p w14:paraId="6B12AE25" w14:textId="54B828EC" w:rsidR="001C7FD2" w:rsidRPr="00B545A2" w:rsidRDefault="00B545A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Kerstin Heinemann</w:t>
                      </w:r>
                      <w:r w:rsidR="001C7FD2"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 xml:space="preserve">Leiterin </w:t>
                      </w:r>
                      <w:r w:rsidR="00FA1312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 xml:space="preserve">Kommunikation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 xml:space="preserve">                       </w:t>
                      </w:r>
                      <w:r w:rsidR="00FA1312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und Marketing</w:t>
                      </w:r>
                    </w:p>
                    <w:p w14:paraId="46AFC1DE" w14:textId="09E856A7" w:rsidR="001C7FD2" w:rsidRPr="00920164" w:rsidRDefault="0031133C" w:rsidP="001C7FD2">
                      <w:pPr>
                        <w:widowControl w:val="0"/>
                        <w:tabs>
                          <w:tab w:val="left" w:pos="380"/>
                        </w:tabs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Fon</w:t>
                      </w:r>
                      <w:r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ab/>
                        <w:t>+49 2381 8789 - 10</w:t>
                      </w:r>
                      <w:r w:rsidR="00B545A2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4</w:t>
                      </w:r>
                    </w:p>
                    <w:p w14:paraId="5FAD4860" w14:textId="7943660B" w:rsidR="001C7FD2" w:rsidRPr="00920164" w:rsidRDefault="00B545A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Kerstin.heinemann</w:t>
                      </w:r>
                      <w:r w:rsidR="001C7FD2"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@hshl.de</w:t>
                      </w:r>
                    </w:p>
                    <w:p w14:paraId="2EEB9581" w14:textId="77777777" w:rsidR="001C7FD2" w:rsidRPr="00920164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</w:p>
                    <w:p w14:paraId="15BE65D7" w14:textId="249C0C03" w:rsidR="001C7FD2" w:rsidRPr="00920164" w:rsidRDefault="009C0F61" w:rsidP="001C7FD2">
                      <w:pPr>
                        <w:spacing w:after="85" w:line="172" w:lineRule="atLeast"/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</w:pPr>
                      <w:r w:rsidRPr="00920164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 xml:space="preserve">Hamm, </w:t>
                      </w:r>
                      <w:r w:rsidR="00E7202E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1</w:t>
                      </w:r>
                      <w:r w:rsidR="001162DA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2</w:t>
                      </w:r>
                      <w:r w:rsidR="00E7202E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.0</w:t>
                      </w:r>
                      <w:r w:rsidR="002D5B73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6</w:t>
                      </w:r>
                      <w:r w:rsidR="00AD5F5F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.2019</w:t>
                      </w: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 w:rsidR="00A84B82">
        <w:rPr>
          <w:rFonts w:ascii="Arial" w:hAnsi="Arial" w:cs="Arial"/>
          <w:b/>
          <w:color w:val="000000"/>
          <w:sz w:val="22"/>
          <w:szCs w:val="22"/>
        </w:rPr>
        <w:t>E</w:t>
      </w:r>
      <w:r w:rsidR="00A84B82" w:rsidRPr="00A84B82">
        <w:rPr>
          <w:rFonts w:ascii="Arial" w:hAnsi="Arial" w:cs="Arial"/>
          <w:b/>
          <w:color w:val="000000"/>
          <w:sz w:val="22"/>
          <w:szCs w:val="22"/>
        </w:rPr>
        <w:t xml:space="preserve">ntscheidungen „anstupsen“:                                                                              Hochschule Hamm-Lippstadt lädt </w:t>
      </w:r>
      <w:r w:rsidR="00A84B82">
        <w:rPr>
          <w:rFonts w:ascii="Arial" w:hAnsi="Arial" w:cs="Arial"/>
          <w:b/>
          <w:color w:val="000000"/>
          <w:sz w:val="22"/>
          <w:szCs w:val="22"/>
        </w:rPr>
        <w:t>zur 2</w:t>
      </w:r>
      <w:r w:rsidR="00A84B82" w:rsidRPr="00A84B82">
        <w:rPr>
          <w:rFonts w:ascii="Arial" w:hAnsi="Arial" w:cs="Arial"/>
          <w:b/>
          <w:color w:val="000000"/>
          <w:sz w:val="22"/>
          <w:szCs w:val="22"/>
        </w:rPr>
        <w:t>. Nudge Night</w:t>
      </w:r>
    </w:p>
    <w:p w14:paraId="63993890" w14:textId="4F095FCB" w:rsidR="00C27533" w:rsidRDefault="00A84B82" w:rsidP="00C27533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>
        <w:rPr>
          <w:rFonts w:ascii="Arial" w:hAnsi="Arial" w:cs="Arial"/>
          <w:color w:val="000000"/>
          <w:sz w:val="20"/>
          <w:szCs w:val="19"/>
        </w:rPr>
        <w:t xml:space="preserve">Wie kleine und mittelständische Unternehmen </w:t>
      </w:r>
      <w:r w:rsidR="00EF2B62">
        <w:rPr>
          <w:rFonts w:ascii="Arial" w:hAnsi="Arial" w:cs="Arial"/>
          <w:color w:val="000000"/>
          <w:sz w:val="20"/>
          <w:szCs w:val="19"/>
        </w:rPr>
        <w:t xml:space="preserve">und </w:t>
      </w:r>
      <w:r>
        <w:rPr>
          <w:rFonts w:ascii="Arial" w:hAnsi="Arial" w:cs="Arial"/>
          <w:color w:val="000000"/>
          <w:sz w:val="20"/>
          <w:szCs w:val="19"/>
        </w:rPr>
        <w:t xml:space="preserve">andere Akteure „Nudging“ </w:t>
      </w:r>
      <w:r w:rsidR="00EF2B62">
        <w:rPr>
          <w:rFonts w:ascii="Arial" w:hAnsi="Arial" w:cs="Arial"/>
          <w:color w:val="000000"/>
          <w:sz w:val="20"/>
          <w:szCs w:val="19"/>
        </w:rPr>
        <w:t>– ein Prinzip aus Psychologie und Verhaltensökonomie – erfolgreich für sich ein</w:t>
      </w:r>
      <w:r>
        <w:rPr>
          <w:rFonts w:ascii="Arial" w:hAnsi="Arial" w:cs="Arial"/>
          <w:color w:val="000000"/>
          <w:sz w:val="20"/>
          <w:szCs w:val="19"/>
        </w:rPr>
        <w:t>setzen können</w:t>
      </w:r>
      <w:r w:rsidR="00EF2B62">
        <w:rPr>
          <w:rFonts w:ascii="Arial" w:hAnsi="Arial" w:cs="Arial"/>
          <w:color w:val="000000"/>
          <w:sz w:val="20"/>
          <w:szCs w:val="19"/>
        </w:rPr>
        <w:t xml:space="preserve">, </w:t>
      </w:r>
      <w:r>
        <w:rPr>
          <w:rFonts w:ascii="Arial" w:hAnsi="Arial" w:cs="Arial"/>
          <w:color w:val="000000"/>
          <w:sz w:val="20"/>
          <w:szCs w:val="19"/>
        </w:rPr>
        <w:t>erklärt die 2. Nudge Night an der Hochschule Hamm-Lippstadt</w:t>
      </w:r>
      <w:r w:rsidR="00C27533">
        <w:rPr>
          <w:rFonts w:ascii="Arial" w:hAnsi="Arial" w:cs="Arial"/>
          <w:color w:val="000000"/>
          <w:sz w:val="20"/>
          <w:szCs w:val="19"/>
        </w:rPr>
        <w:t xml:space="preserve"> (HSHL). </w:t>
      </w:r>
      <w:r w:rsidR="00EF2B62">
        <w:rPr>
          <w:rFonts w:ascii="Arial" w:hAnsi="Arial" w:cs="Arial"/>
          <w:color w:val="000000"/>
          <w:sz w:val="20"/>
          <w:szCs w:val="19"/>
        </w:rPr>
        <w:t>In zehn Themengebieten von Innovationsmanagement bis Unternehmenskommunikation</w:t>
      </w:r>
      <w:r w:rsidR="00C27533">
        <w:rPr>
          <w:rFonts w:ascii="Arial" w:hAnsi="Arial" w:cs="Arial"/>
          <w:color w:val="000000"/>
          <w:sz w:val="20"/>
          <w:szCs w:val="19"/>
        </w:rPr>
        <w:t xml:space="preserve"> werden</w:t>
      </w:r>
      <w:r w:rsidR="00C27533" w:rsidRPr="00BF4599">
        <w:rPr>
          <w:rFonts w:ascii="Arial" w:hAnsi="Arial" w:cs="Arial"/>
          <w:color w:val="000000"/>
          <w:sz w:val="20"/>
          <w:szCs w:val="19"/>
        </w:rPr>
        <w:t xml:space="preserve"> innovative </w:t>
      </w:r>
      <w:r w:rsidR="00C27533">
        <w:rPr>
          <w:rFonts w:ascii="Arial" w:hAnsi="Arial" w:cs="Arial"/>
          <w:color w:val="000000"/>
          <w:sz w:val="20"/>
          <w:szCs w:val="19"/>
        </w:rPr>
        <w:t>„Anstupser“ zur Entscheidungsfindung</w:t>
      </w:r>
      <w:r w:rsidR="00C27533" w:rsidRPr="00BF4599">
        <w:rPr>
          <w:rFonts w:ascii="Arial" w:hAnsi="Arial" w:cs="Arial"/>
          <w:color w:val="000000"/>
          <w:sz w:val="20"/>
          <w:szCs w:val="19"/>
        </w:rPr>
        <w:t xml:space="preserve"> </w:t>
      </w:r>
      <w:r w:rsidR="00C27533">
        <w:rPr>
          <w:rFonts w:ascii="Arial" w:hAnsi="Arial" w:cs="Arial"/>
          <w:color w:val="000000"/>
          <w:sz w:val="20"/>
          <w:szCs w:val="19"/>
        </w:rPr>
        <w:t>und deren</w:t>
      </w:r>
      <w:r w:rsidR="00C27533" w:rsidRPr="00BF4599">
        <w:rPr>
          <w:rFonts w:ascii="Arial" w:hAnsi="Arial" w:cs="Arial"/>
          <w:color w:val="000000"/>
          <w:sz w:val="20"/>
          <w:szCs w:val="19"/>
        </w:rPr>
        <w:t xml:space="preserve"> </w:t>
      </w:r>
      <w:r w:rsidR="00C27533">
        <w:rPr>
          <w:rFonts w:ascii="Arial" w:hAnsi="Arial" w:cs="Arial"/>
          <w:color w:val="000000"/>
          <w:sz w:val="20"/>
          <w:szCs w:val="19"/>
        </w:rPr>
        <w:t xml:space="preserve">praktische </w:t>
      </w:r>
      <w:r w:rsidR="00C27533" w:rsidRPr="00BF4599">
        <w:rPr>
          <w:rFonts w:ascii="Arial" w:hAnsi="Arial" w:cs="Arial"/>
          <w:color w:val="000000"/>
          <w:sz w:val="20"/>
          <w:szCs w:val="19"/>
        </w:rPr>
        <w:t xml:space="preserve">Umsetzung </w:t>
      </w:r>
      <w:r w:rsidR="00C27533">
        <w:rPr>
          <w:rFonts w:ascii="Arial" w:hAnsi="Arial" w:cs="Arial"/>
          <w:color w:val="000000"/>
          <w:sz w:val="20"/>
          <w:szCs w:val="19"/>
        </w:rPr>
        <w:t>vorgestellt.</w:t>
      </w:r>
      <w:r w:rsidR="00C27533" w:rsidRPr="00C27533">
        <w:rPr>
          <w:rFonts w:ascii="Arial" w:hAnsi="Arial" w:cs="Arial"/>
          <w:color w:val="000000"/>
          <w:sz w:val="20"/>
          <w:szCs w:val="19"/>
        </w:rPr>
        <w:t xml:space="preserve"> </w:t>
      </w:r>
      <w:r w:rsidR="00C27533">
        <w:rPr>
          <w:rFonts w:ascii="Arial" w:hAnsi="Arial" w:cs="Arial"/>
          <w:color w:val="000000"/>
          <w:sz w:val="20"/>
          <w:szCs w:val="19"/>
        </w:rPr>
        <w:t>Organisiert wir</w:t>
      </w:r>
      <w:r w:rsidR="00085597">
        <w:rPr>
          <w:rFonts w:ascii="Arial" w:hAnsi="Arial" w:cs="Arial"/>
          <w:color w:val="000000"/>
          <w:sz w:val="20"/>
          <w:szCs w:val="19"/>
        </w:rPr>
        <w:t>d</w:t>
      </w:r>
      <w:r w:rsidR="00C27533">
        <w:rPr>
          <w:rFonts w:ascii="Arial" w:hAnsi="Arial" w:cs="Arial"/>
          <w:color w:val="000000"/>
          <w:sz w:val="20"/>
          <w:szCs w:val="19"/>
        </w:rPr>
        <w:t xml:space="preserve"> die Veranstaltung durch Studierende des Bachelorstudiengangs „Interkulturelle Wirtschaftspsychologie“</w:t>
      </w:r>
      <w:r w:rsidR="00C27533" w:rsidRPr="00BF4599">
        <w:rPr>
          <w:rFonts w:ascii="Arial" w:hAnsi="Arial" w:cs="Arial"/>
          <w:color w:val="000000"/>
          <w:sz w:val="20"/>
          <w:szCs w:val="19"/>
        </w:rPr>
        <w:t xml:space="preserve"> </w:t>
      </w:r>
      <w:r w:rsidR="00C27533">
        <w:rPr>
          <w:rFonts w:ascii="Arial" w:hAnsi="Arial" w:cs="Arial"/>
          <w:color w:val="000000"/>
          <w:sz w:val="20"/>
          <w:szCs w:val="19"/>
        </w:rPr>
        <w:t>und fachlich begleitet durch Prof. Dr. Christoph Harff, Lehrgebiet „</w:t>
      </w:r>
      <w:r w:rsidR="00C27533" w:rsidRPr="00006892">
        <w:rPr>
          <w:rFonts w:ascii="Arial" w:hAnsi="Arial" w:cs="Arial"/>
          <w:color w:val="000000"/>
          <w:sz w:val="20"/>
          <w:szCs w:val="19"/>
        </w:rPr>
        <w:t>Internationale Wirtschaftsbeziehungen</w:t>
      </w:r>
      <w:r w:rsidR="00C27533">
        <w:rPr>
          <w:rFonts w:ascii="Arial" w:hAnsi="Arial" w:cs="Arial"/>
          <w:color w:val="000000"/>
          <w:sz w:val="20"/>
          <w:szCs w:val="19"/>
        </w:rPr>
        <w:t xml:space="preserve">“. Eingeladen sind alle Interessierten am Dienstag, 25. Juni 2019 von 16.30-19 Uhr in das Foyer des Hörsaalgebäudes H1 auf den Campus Hamm, Marker Allee </w:t>
      </w:r>
      <w:r w:rsidR="00C27533" w:rsidRPr="00C04FDA">
        <w:rPr>
          <w:rFonts w:ascii="Arial" w:hAnsi="Arial" w:cs="Arial"/>
          <w:color w:val="000000"/>
          <w:sz w:val="20"/>
          <w:szCs w:val="19"/>
        </w:rPr>
        <w:t>76–78</w:t>
      </w:r>
      <w:r w:rsidR="00C27533">
        <w:rPr>
          <w:rFonts w:ascii="Arial" w:hAnsi="Arial" w:cs="Arial"/>
          <w:color w:val="000000"/>
          <w:sz w:val="20"/>
          <w:szCs w:val="19"/>
        </w:rPr>
        <w:t xml:space="preserve">. Die Teilnahme ist kostenlos, eine Anmeldung ist nicht erforderlich. </w:t>
      </w:r>
    </w:p>
    <w:p w14:paraId="3D19F5F5" w14:textId="0E9B0407" w:rsidR="00EF2B62" w:rsidRPr="00EF2B62" w:rsidRDefault="00C27533" w:rsidP="00C27533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>
        <w:rPr>
          <w:rFonts w:ascii="Arial" w:hAnsi="Arial" w:cs="Arial"/>
          <w:color w:val="000000"/>
          <w:sz w:val="20"/>
          <w:szCs w:val="19"/>
        </w:rPr>
        <w:t xml:space="preserve">„Nudge“ – Englisch für „Stups“ oder „Schubs“ – nennt sich das Prinzip, mit dem man jemanden dazu bewegt, die richtigen Entscheidungen zu treffen ohne zu bevormunden. Der Schlüssel liegt im positiven „Anstupsen“ statt dem hierarchischen Anordnen. </w:t>
      </w:r>
      <w:r w:rsidR="00EF2B62">
        <w:rPr>
          <w:rFonts w:ascii="Arial" w:hAnsi="Arial" w:cs="Arial"/>
          <w:color w:val="000000"/>
          <w:sz w:val="20"/>
          <w:szCs w:val="19"/>
        </w:rPr>
        <w:t>Ob i</w:t>
      </w:r>
      <w:r w:rsidR="00EF2B62" w:rsidRPr="00EF2B62">
        <w:rPr>
          <w:rFonts w:ascii="Arial" w:hAnsi="Arial" w:cs="Arial"/>
          <w:color w:val="000000"/>
          <w:sz w:val="20"/>
          <w:szCs w:val="19"/>
        </w:rPr>
        <w:t xml:space="preserve">m Büroalltag die Gesundheit </w:t>
      </w:r>
      <w:r w:rsidR="00EF2B62">
        <w:rPr>
          <w:rFonts w:ascii="Arial" w:hAnsi="Arial" w:cs="Arial"/>
          <w:color w:val="000000"/>
          <w:sz w:val="20"/>
          <w:szCs w:val="19"/>
        </w:rPr>
        <w:t>von Mitarbeitenden fördern, T</w:t>
      </w:r>
      <w:r w:rsidR="00EF2B62" w:rsidRPr="00EF2B62">
        <w:rPr>
          <w:rFonts w:ascii="Arial" w:hAnsi="Arial" w:cs="Arial"/>
          <w:color w:val="000000"/>
          <w:sz w:val="20"/>
          <w:szCs w:val="19"/>
        </w:rPr>
        <w:t>ransformationsprozess</w:t>
      </w:r>
      <w:r w:rsidR="00EF2B62">
        <w:rPr>
          <w:rFonts w:ascii="Arial" w:hAnsi="Arial" w:cs="Arial"/>
          <w:color w:val="000000"/>
          <w:sz w:val="20"/>
          <w:szCs w:val="19"/>
        </w:rPr>
        <w:t>e</w:t>
      </w:r>
      <w:r w:rsidR="00EF2B62" w:rsidRPr="00EF2B62">
        <w:rPr>
          <w:rFonts w:ascii="Arial" w:hAnsi="Arial" w:cs="Arial"/>
          <w:color w:val="000000"/>
          <w:sz w:val="20"/>
          <w:szCs w:val="19"/>
        </w:rPr>
        <w:t xml:space="preserve"> mit mehr Akzeptanz und Offenheit in einem Unternehmen implementier</w:t>
      </w:r>
      <w:r w:rsidR="00EF2B62">
        <w:rPr>
          <w:rFonts w:ascii="Arial" w:hAnsi="Arial" w:cs="Arial"/>
          <w:color w:val="000000"/>
          <w:sz w:val="20"/>
          <w:szCs w:val="19"/>
        </w:rPr>
        <w:t xml:space="preserve">en oder </w:t>
      </w:r>
      <w:r w:rsidR="00EF2B62" w:rsidRPr="00EF2B62">
        <w:rPr>
          <w:rFonts w:ascii="Arial" w:hAnsi="Arial" w:cs="Arial"/>
          <w:color w:val="000000"/>
          <w:sz w:val="20"/>
          <w:szCs w:val="19"/>
        </w:rPr>
        <w:t xml:space="preserve">Kundenzufriedenheit und damit </w:t>
      </w:r>
      <w:r w:rsidR="00EF2B62">
        <w:rPr>
          <w:rFonts w:ascii="Arial" w:hAnsi="Arial" w:cs="Arial"/>
          <w:color w:val="000000"/>
          <w:sz w:val="20"/>
          <w:szCs w:val="19"/>
        </w:rPr>
        <w:t>Umsatzsteigerung</w:t>
      </w:r>
      <w:r w:rsidR="00EF2B62" w:rsidRPr="00EF2B62">
        <w:rPr>
          <w:rFonts w:ascii="Arial" w:hAnsi="Arial" w:cs="Arial"/>
          <w:color w:val="000000"/>
          <w:sz w:val="20"/>
          <w:szCs w:val="19"/>
        </w:rPr>
        <w:t xml:space="preserve"> mit einfachen Mitteln</w:t>
      </w:r>
      <w:r w:rsidR="00EF2B62">
        <w:rPr>
          <w:rFonts w:ascii="Arial" w:hAnsi="Arial" w:cs="Arial"/>
          <w:color w:val="000000"/>
          <w:sz w:val="20"/>
          <w:szCs w:val="19"/>
        </w:rPr>
        <w:t xml:space="preserve"> erzielen – in verschiedenen Themengebieten </w:t>
      </w:r>
      <w:r>
        <w:rPr>
          <w:rFonts w:ascii="Arial" w:hAnsi="Arial" w:cs="Arial"/>
          <w:color w:val="000000"/>
          <w:sz w:val="20"/>
          <w:szCs w:val="19"/>
        </w:rPr>
        <w:t>kann</w:t>
      </w:r>
      <w:r w:rsidR="00EF2B62">
        <w:rPr>
          <w:rFonts w:ascii="Arial" w:hAnsi="Arial" w:cs="Arial"/>
          <w:color w:val="000000"/>
          <w:sz w:val="20"/>
          <w:szCs w:val="19"/>
        </w:rPr>
        <w:t xml:space="preserve"> das Prinzip des „Nudging“</w:t>
      </w:r>
      <w:r>
        <w:rPr>
          <w:rFonts w:ascii="Arial" w:hAnsi="Arial" w:cs="Arial"/>
          <w:color w:val="000000"/>
          <w:sz w:val="20"/>
          <w:szCs w:val="19"/>
        </w:rPr>
        <w:t xml:space="preserve"> angewandt werden. Nach einer Einführung von Prof. </w:t>
      </w:r>
      <w:r w:rsidR="001162DA">
        <w:rPr>
          <w:rFonts w:ascii="Arial" w:hAnsi="Arial" w:cs="Arial"/>
          <w:color w:val="000000"/>
          <w:sz w:val="20"/>
          <w:szCs w:val="19"/>
        </w:rPr>
        <w:t xml:space="preserve">Dr. </w:t>
      </w:r>
      <w:r>
        <w:rPr>
          <w:rFonts w:ascii="Arial" w:hAnsi="Arial" w:cs="Arial"/>
          <w:color w:val="000000"/>
          <w:sz w:val="20"/>
          <w:szCs w:val="19"/>
        </w:rPr>
        <w:t xml:space="preserve">Christoph Harff in das Thema und </w:t>
      </w:r>
      <w:r w:rsidR="00DC4D77">
        <w:rPr>
          <w:rFonts w:ascii="Arial" w:hAnsi="Arial" w:cs="Arial"/>
          <w:color w:val="000000"/>
          <w:sz w:val="20"/>
          <w:szCs w:val="19"/>
        </w:rPr>
        <w:t>d</w:t>
      </w:r>
      <w:r w:rsidR="00DC4D77">
        <w:rPr>
          <w:rFonts w:ascii="Arial" w:hAnsi="Arial" w:cs="Arial"/>
          <w:color w:val="000000"/>
          <w:sz w:val="20"/>
          <w:szCs w:val="19"/>
        </w:rPr>
        <w:t xml:space="preserve">em </w:t>
      </w:r>
      <w:r w:rsidRPr="00A84B82">
        <w:rPr>
          <w:rFonts w:ascii="Arial" w:hAnsi="Arial" w:cs="Arial"/>
          <w:color w:val="000000"/>
          <w:sz w:val="20"/>
          <w:szCs w:val="19"/>
        </w:rPr>
        <w:t xml:space="preserve">Impulsvortrag </w:t>
      </w:r>
      <w:r w:rsidR="00DC4D77" w:rsidRPr="00DC4D77">
        <w:rPr>
          <w:rFonts w:ascii="Arial" w:hAnsi="Arial" w:cs="Arial"/>
          <w:color w:val="000000"/>
          <w:sz w:val="20"/>
          <w:szCs w:val="19"/>
        </w:rPr>
        <w:t>„Ein Nudge passiert immer“</w:t>
      </w:r>
      <w:r w:rsidR="00DC4D77">
        <w:rPr>
          <w:rFonts w:ascii="Arial" w:hAnsi="Arial" w:cs="Arial"/>
          <w:color w:val="000000"/>
          <w:sz w:val="20"/>
          <w:szCs w:val="19"/>
        </w:rPr>
        <w:t xml:space="preserve"> </w:t>
      </w:r>
      <w:bookmarkStart w:id="0" w:name="_GoBack"/>
      <w:bookmarkEnd w:id="0"/>
      <w:r w:rsidRPr="00A84B82">
        <w:rPr>
          <w:rFonts w:ascii="Arial" w:hAnsi="Arial" w:cs="Arial"/>
          <w:color w:val="000000"/>
          <w:sz w:val="20"/>
          <w:szCs w:val="19"/>
        </w:rPr>
        <w:t>von Jens Scharnetzki</w:t>
      </w:r>
      <w:r>
        <w:rPr>
          <w:rFonts w:ascii="Arial" w:hAnsi="Arial" w:cs="Arial"/>
          <w:color w:val="000000"/>
          <w:sz w:val="20"/>
          <w:szCs w:val="19"/>
        </w:rPr>
        <w:t>,</w:t>
      </w:r>
      <w:r w:rsidRPr="00A84B82">
        <w:rPr>
          <w:rFonts w:ascii="Arial" w:hAnsi="Arial" w:cs="Arial"/>
          <w:color w:val="000000"/>
          <w:sz w:val="20"/>
          <w:szCs w:val="19"/>
        </w:rPr>
        <w:t xml:space="preserve"> Chie</w:t>
      </w:r>
      <w:r>
        <w:rPr>
          <w:rFonts w:ascii="Arial" w:hAnsi="Arial" w:cs="Arial"/>
          <w:color w:val="000000"/>
          <w:sz w:val="20"/>
          <w:szCs w:val="19"/>
        </w:rPr>
        <w:t xml:space="preserve">f Product Owner von Yello Strom, können sich Besucherinnen und Besucher zu </w:t>
      </w:r>
      <w:r w:rsidR="00EF2B62" w:rsidRPr="00EF2B62">
        <w:rPr>
          <w:rFonts w:ascii="Arial" w:hAnsi="Arial" w:cs="Arial"/>
          <w:color w:val="000000"/>
          <w:sz w:val="20"/>
          <w:szCs w:val="19"/>
        </w:rPr>
        <w:t>zehn Themen</w:t>
      </w:r>
      <w:r>
        <w:rPr>
          <w:rFonts w:ascii="Arial" w:hAnsi="Arial" w:cs="Arial"/>
          <w:color w:val="000000"/>
          <w:sz w:val="20"/>
          <w:szCs w:val="19"/>
        </w:rPr>
        <w:t xml:space="preserve"> im Bereich „Corporate Nudging“ informieren</w:t>
      </w:r>
      <w:r w:rsidR="00085597">
        <w:rPr>
          <w:rFonts w:ascii="Arial" w:hAnsi="Arial" w:cs="Arial"/>
          <w:color w:val="000000"/>
          <w:sz w:val="20"/>
          <w:szCs w:val="19"/>
        </w:rPr>
        <w:t xml:space="preserve"> und diskutieren</w:t>
      </w:r>
      <w:r>
        <w:rPr>
          <w:rFonts w:ascii="Arial" w:hAnsi="Arial" w:cs="Arial"/>
          <w:color w:val="000000"/>
          <w:sz w:val="20"/>
          <w:szCs w:val="19"/>
        </w:rPr>
        <w:t>:</w:t>
      </w:r>
      <w:r w:rsidR="00EF2B62" w:rsidRPr="00EF2B62">
        <w:rPr>
          <w:rFonts w:ascii="Arial" w:hAnsi="Arial" w:cs="Arial"/>
          <w:color w:val="000000"/>
          <w:sz w:val="20"/>
          <w:szCs w:val="19"/>
        </w:rPr>
        <w:t xml:space="preserve"> </w:t>
      </w:r>
    </w:p>
    <w:p w14:paraId="27FD936B" w14:textId="1FB0F99D" w:rsidR="00EF2B62" w:rsidRPr="00C27533" w:rsidRDefault="00EF2B62" w:rsidP="00C27533">
      <w:pPr>
        <w:pStyle w:val="Listenabsatz"/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C27533">
        <w:rPr>
          <w:rFonts w:ascii="Arial" w:hAnsi="Arial" w:cs="Arial" w:hint="eastAsia"/>
          <w:color w:val="000000"/>
          <w:sz w:val="20"/>
          <w:szCs w:val="19"/>
        </w:rPr>
        <w:t>Energie- und Versorgungswirtschaft</w:t>
      </w:r>
    </w:p>
    <w:p w14:paraId="460D3A6D" w14:textId="2B4048A6" w:rsidR="00EF2B62" w:rsidRPr="00C27533" w:rsidRDefault="00EF2B62" w:rsidP="00C27533">
      <w:pPr>
        <w:pStyle w:val="Listenabsatz"/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C27533">
        <w:rPr>
          <w:rFonts w:ascii="Arial" w:hAnsi="Arial" w:cs="Arial" w:hint="eastAsia"/>
          <w:color w:val="000000"/>
          <w:sz w:val="20"/>
          <w:szCs w:val="19"/>
        </w:rPr>
        <w:t>Berufliche Weiterbildung</w:t>
      </w:r>
    </w:p>
    <w:p w14:paraId="0487372D" w14:textId="307FBF98" w:rsidR="00EF2B62" w:rsidRPr="00C27533" w:rsidRDefault="00EF2B62" w:rsidP="00C27533">
      <w:pPr>
        <w:pStyle w:val="Listenabsatz"/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C27533">
        <w:rPr>
          <w:rFonts w:ascii="Arial" w:hAnsi="Arial" w:cs="Arial" w:hint="eastAsia"/>
          <w:color w:val="000000"/>
          <w:sz w:val="20"/>
          <w:szCs w:val="19"/>
        </w:rPr>
        <w:t>Innovationsmanagement</w:t>
      </w:r>
    </w:p>
    <w:p w14:paraId="525C6914" w14:textId="23FA7EDC" w:rsidR="00EF2B62" w:rsidRPr="00C27533" w:rsidRDefault="00EF2B62" w:rsidP="00C27533">
      <w:pPr>
        <w:pStyle w:val="Listenabsatz"/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C27533">
        <w:rPr>
          <w:rFonts w:ascii="Arial" w:hAnsi="Arial" w:cs="Arial" w:hint="eastAsia"/>
          <w:color w:val="000000"/>
          <w:sz w:val="20"/>
          <w:szCs w:val="19"/>
        </w:rPr>
        <w:t>Betriebliches Gesundheitsmanagement</w:t>
      </w:r>
    </w:p>
    <w:p w14:paraId="3E37F2CA" w14:textId="74E1AF8A" w:rsidR="00EF2B62" w:rsidRPr="00C27533" w:rsidRDefault="00EF2B62" w:rsidP="00C27533">
      <w:pPr>
        <w:pStyle w:val="Listenabsatz"/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C27533">
        <w:rPr>
          <w:rFonts w:ascii="Arial" w:hAnsi="Arial" w:cs="Arial" w:hint="eastAsia"/>
          <w:color w:val="000000"/>
          <w:sz w:val="20"/>
          <w:szCs w:val="19"/>
        </w:rPr>
        <w:t>Betriebliche Compliance</w:t>
      </w:r>
    </w:p>
    <w:p w14:paraId="036A1703" w14:textId="69FCB882" w:rsidR="00EF2B62" w:rsidRPr="00C27533" w:rsidRDefault="00EF2B62" w:rsidP="00C27533">
      <w:pPr>
        <w:pStyle w:val="Listenabsatz"/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C27533">
        <w:rPr>
          <w:rFonts w:ascii="Arial" w:hAnsi="Arial" w:cs="Arial" w:hint="eastAsia"/>
          <w:color w:val="000000"/>
          <w:sz w:val="20"/>
          <w:szCs w:val="19"/>
        </w:rPr>
        <w:t>Unternehmenskommunikation</w:t>
      </w:r>
    </w:p>
    <w:p w14:paraId="18018996" w14:textId="585FB7F0" w:rsidR="00EF2B62" w:rsidRPr="00C27533" w:rsidRDefault="00EF2B62" w:rsidP="00C27533">
      <w:pPr>
        <w:pStyle w:val="Listenabsatz"/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  <w:lang w:val="en-US"/>
        </w:rPr>
      </w:pPr>
      <w:r w:rsidRPr="00C27533">
        <w:rPr>
          <w:rFonts w:ascii="Arial" w:hAnsi="Arial" w:cs="Arial" w:hint="eastAsia"/>
          <w:color w:val="000000"/>
          <w:sz w:val="20"/>
          <w:szCs w:val="19"/>
          <w:lang w:val="en-US"/>
        </w:rPr>
        <w:t>Customer Experience</w:t>
      </w:r>
    </w:p>
    <w:p w14:paraId="0E07FB83" w14:textId="52E04564" w:rsidR="00EF2B62" w:rsidRPr="00C27533" w:rsidRDefault="00EF2B62" w:rsidP="00C27533">
      <w:pPr>
        <w:pStyle w:val="Listenabsatz"/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  <w:lang w:val="en-US"/>
        </w:rPr>
      </w:pPr>
      <w:r w:rsidRPr="00C27533">
        <w:rPr>
          <w:rFonts w:ascii="Arial" w:hAnsi="Arial" w:cs="Arial" w:hint="eastAsia"/>
          <w:color w:val="000000"/>
          <w:sz w:val="20"/>
          <w:szCs w:val="19"/>
          <w:lang w:val="en-US"/>
        </w:rPr>
        <w:t>Change and Transformation Management</w:t>
      </w:r>
    </w:p>
    <w:p w14:paraId="63489705" w14:textId="39FA8041" w:rsidR="00EF2B62" w:rsidRPr="00C27533" w:rsidRDefault="00EF2B62" w:rsidP="00C27533">
      <w:pPr>
        <w:pStyle w:val="Listenabsatz"/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C27533">
        <w:rPr>
          <w:rFonts w:ascii="Arial" w:hAnsi="Arial" w:cs="Arial" w:hint="eastAsia"/>
          <w:color w:val="000000"/>
          <w:sz w:val="20"/>
          <w:szCs w:val="19"/>
        </w:rPr>
        <w:t>Personalmanagement</w:t>
      </w:r>
    </w:p>
    <w:p w14:paraId="3AB36173" w14:textId="4175EB17" w:rsidR="00EF2B62" w:rsidRPr="00C27533" w:rsidRDefault="00EF2B62" w:rsidP="00C27533">
      <w:pPr>
        <w:pStyle w:val="Listenabsatz"/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C27533">
        <w:rPr>
          <w:rFonts w:ascii="Arial" w:hAnsi="Arial" w:cs="Arial" w:hint="eastAsia"/>
          <w:color w:val="000000"/>
          <w:sz w:val="20"/>
          <w:szCs w:val="19"/>
        </w:rPr>
        <w:t>Gemeinnützige Organisation</w:t>
      </w:r>
    </w:p>
    <w:p w14:paraId="1E1CC3D4" w14:textId="6BF634B1" w:rsidR="00A84B82" w:rsidRDefault="00C27533" w:rsidP="00A84B8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19"/>
        </w:rPr>
        <w:t>Für die praktische Anwendung im eigenen Unternehmen und Umfeld erhalten Teilnehmende nach der Veranstaltung den „</w:t>
      </w:r>
      <w:r w:rsidRPr="00C27533">
        <w:rPr>
          <w:rFonts w:ascii="Arial" w:hAnsi="Arial" w:cs="Arial"/>
          <w:color w:val="000000"/>
          <w:sz w:val="20"/>
          <w:szCs w:val="19"/>
        </w:rPr>
        <w:t>Nudge-Ratgeber</w:t>
      </w:r>
      <w:r>
        <w:rPr>
          <w:rFonts w:ascii="Arial" w:hAnsi="Arial" w:cs="Arial"/>
          <w:color w:val="000000"/>
          <w:sz w:val="20"/>
          <w:szCs w:val="19"/>
        </w:rPr>
        <w:t xml:space="preserve">“. </w:t>
      </w:r>
      <w:r w:rsidR="00A84B82">
        <w:rPr>
          <w:rFonts w:ascii="Arial" w:eastAsia="Times New Roman" w:hAnsi="Arial" w:cs="Arial"/>
          <w:color w:val="000000"/>
          <w:sz w:val="20"/>
          <w:szCs w:val="20"/>
        </w:rPr>
        <w:t xml:space="preserve">Nachfragen zur Veranstaltung </w:t>
      </w:r>
      <w:r>
        <w:rPr>
          <w:rFonts w:ascii="Arial" w:eastAsia="Times New Roman" w:hAnsi="Arial" w:cs="Arial"/>
          <w:color w:val="000000"/>
          <w:sz w:val="20"/>
          <w:szCs w:val="20"/>
        </w:rPr>
        <w:t>beantwortet</w:t>
      </w:r>
      <w:r w:rsidR="00A84B82">
        <w:rPr>
          <w:rFonts w:ascii="Arial" w:eastAsia="Times New Roman" w:hAnsi="Arial" w:cs="Arial"/>
          <w:color w:val="000000"/>
          <w:sz w:val="20"/>
          <w:szCs w:val="20"/>
        </w:rPr>
        <w:t xml:space="preserve"> Prof.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Dr. </w:t>
      </w:r>
      <w:r w:rsidR="00A84B82">
        <w:rPr>
          <w:rFonts w:ascii="Arial" w:eastAsia="Times New Roman" w:hAnsi="Arial" w:cs="Arial"/>
          <w:color w:val="000000"/>
          <w:sz w:val="20"/>
          <w:szCs w:val="20"/>
        </w:rPr>
        <w:t>Christoph Harff</w:t>
      </w:r>
      <w:r w:rsidR="00085597">
        <w:rPr>
          <w:rFonts w:ascii="Arial" w:eastAsia="Times New Roman" w:hAnsi="Arial" w:cs="Arial"/>
          <w:color w:val="000000"/>
          <w:sz w:val="20"/>
          <w:szCs w:val="20"/>
        </w:rPr>
        <w:t xml:space="preserve"> gerne</w:t>
      </w:r>
      <w:r w:rsidR="00A84B82">
        <w:rPr>
          <w:rFonts w:ascii="Arial" w:eastAsia="Times New Roman" w:hAnsi="Arial" w:cs="Arial"/>
          <w:color w:val="000000"/>
          <w:sz w:val="20"/>
          <w:szCs w:val="20"/>
        </w:rPr>
        <w:t xml:space="preserve"> unter </w:t>
      </w:r>
      <w:hyperlink r:id="rId9" w:history="1">
        <w:r w:rsidR="00A84B82" w:rsidRPr="0039731A">
          <w:rPr>
            <w:rStyle w:val="Hyperlink"/>
            <w:rFonts w:ascii="Arial" w:eastAsia="Times New Roman" w:hAnsi="Arial" w:cs="Arial"/>
            <w:sz w:val="20"/>
            <w:szCs w:val="20"/>
          </w:rPr>
          <w:t>christoph.harff@hshl.de</w:t>
        </w:r>
      </w:hyperlink>
      <w:r w:rsidR="00A84B8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1D7B4BEF" w14:textId="77777777" w:rsidR="00A84B82" w:rsidRDefault="00A84B82" w:rsidP="00A84B82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</w:p>
    <w:p w14:paraId="044CFE1A" w14:textId="77777777" w:rsidR="00A84B82" w:rsidRDefault="00A84B82" w:rsidP="00A84B82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Weitere Informationen</w:t>
      </w:r>
    </w:p>
    <w:p w14:paraId="2033FBBF" w14:textId="7F53D1C5" w:rsidR="00A84B82" w:rsidRDefault="00DC4D77" w:rsidP="00A84B82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20"/>
        </w:rPr>
      </w:pPr>
      <w:hyperlink r:id="rId10" w:history="1">
        <w:r w:rsidR="00A84B82" w:rsidRPr="0028275A">
          <w:rPr>
            <w:rStyle w:val="Hyperlink"/>
            <w:rFonts w:ascii="Arial" w:hAnsi="Arial" w:cs="Arial"/>
            <w:sz w:val="20"/>
            <w:szCs w:val="20"/>
          </w:rPr>
          <w:t>www.nudgenight.com</w:t>
        </w:r>
      </w:hyperlink>
    </w:p>
    <w:p w14:paraId="6729B59A" w14:textId="77777777" w:rsidR="00A84B82" w:rsidRPr="00A84B82" w:rsidRDefault="00A84B82" w:rsidP="00A84B82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14:paraId="6257DFFB" w14:textId="18BCDB41" w:rsidR="00FA1312" w:rsidRPr="00EF1837" w:rsidRDefault="00FA1312" w:rsidP="00A84B82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EF1837">
        <w:rPr>
          <w:rFonts w:ascii="Arial" w:hAnsi="Arial" w:cs="Arial"/>
          <w:color w:val="000000"/>
          <w:sz w:val="20"/>
          <w:szCs w:val="20"/>
          <w:u w:val="single"/>
        </w:rPr>
        <w:t>Über die Hochschule Hamm-Lippstadt:</w:t>
      </w:r>
    </w:p>
    <w:p w14:paraId="013BD497" w14:textId="49E075CC" w:rsidR="009D77D5" w:rsidRPr="00EF1837" w:rsidRDefault="009D77D5" w:rsidP="00D64877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EF1837">
        <w:rPr>
          <w:rFonts w:ascii="Arial" w:hAnsi="Arial" w:cs="Arial"/>
          <w:color w:val="000000"/>
          <w:sz w:val="20"/>
          <w:szCs w:val="19"/>
        </w:rPr>
        <w:t xml:space="preserve">Seit 2009 bietet die staatliche Hochschule Hamm-Lippstadt ein innovatives Studienangebot mit Fokus auf Ingenieurwissenschaften, Naturwissenschaften, Informatik und Wirtschaft. Aktuell sind rund </w:t>
      </w:r>
      <w:r w:rsidR="00F36634" w:rsidRPr="00EF1837">
        <w:rPr>
          <w:rFonts w:ascii="Arial" w:hAnsi="Arial" w:cs="Arial"/>
          <w:color w:val="000000"/>
          <w:sz w:val="20"/>
          <w:szCs w:val="19"/>
        </w:rPr>
        <w:t>62</w:t>
      </w:r>
      <w:r w:rsidR="00D97AAE" w:rsidRPr="00EF1837">
        <w:rPr>
          <w:rFonts w:ascii="Arial" w:hAnsi="Arial" w:cs="Arial"/>
          <w:color w:val="000000"/>
          <w:sz w:val="20"/>
          <w:szCs w:val="19"/>
        </w:rPr>
        <w:t>00</w:t>
      </w:r>
      <w:r w:rsidRPr="00EF1837">
        <w:rPr>
          <w:rFonts w:ascii="Arial" w:hAnsi="Arial" w:cs="Arial"/>
          <w:color w:val="000000"/>
          <w:sz w:val="20"/>
          <w:szCs w:val="19"/>
        </w:rPr>
        <w:t xml:space="preserve"> Studierende in 14 Bachelor- sowie </w:t>
      </w:r>
      <w:r w:rsidR="00B12C91" w:rsidRPr="00EF1837">
        <w:rPr>
          <w:rFonts w:ascii="Arial" w:hAnsi="Arial" w:cs="Arial"/>
          <w:color w:val="000000"/>
          <w:sz w:val="20"/>
          <w:szCs w:val="19"/>
        </w:rPr>
        <w:t xml:space="preserve">zehn </w:t>
      </w:r>
      <w:r w:rsidRPr="00EF1837">
        <w:rPr>
          <w:rFonts w:ascii="Arial" w:hAnsi="Arial" w:cs="Arial"/>
          <w:color w:val="000000"/>
          <w:sz w:val="20"/>
          <w:szCs w:val="19"/>
        </w:rPr>
        <w:t xml:space="preserve">Masterstudiengängen eingeschrieben. An Standorten in Hamm und Lippstadt verfügt die Hochschule über modernste </w:t>
      </w:r>
      <w:r w:rsidRPr="00EF1837">
        <w:rPr>
          <w:rFonts w:ascii="Arial" w:hAnsi="Arial" w:cs="Arial"/>
          <w:color w:val="000000"/>
          <w:sz w:val="20"/>
          <w:szCs w:val="19"/>
        </w:rPr>
        <w:lastRenderedPageBreak/>
        <w:t>Gebäude mit rund 15.000 Quadratmetern Laborflächen. Gemeinsam legt das Team mit Präsident Prof. Dr. Klaus Zeppenfeld und Kanzler Karl-Heinz Sandknop den Fokus auf interdisziplinäre Ausrichtung, Marktorientierung, hohen Praxisbezug und zukunftsorientierte Forschung.</w:t>
      </w:r>
    </w:p>
    <w:p w14:paraId="24A20F8F" w14:textId="446DC01C" w:rsidR="007D070D" w:rsidRPr="00EF1837" w:rsidRDefault="00FA1312" w:rsidP="00D64877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EF1837">
        <w:rPr>
          <w:rFonts w:ascii="Arial" w:hAnsi="Arial" w:cs="Arial"/>
          <w:color w:val="000000"/>
          <w:sz w:val="20"/>
          <w:szCs w:val="19"/>
        </w:rPr>
        <w:t>www.hshl.de</w:t>
      </w:r>
    </w:p>
    <w:sectPr w:rsidR="007D070D" w:rsidRPr="00EF1837" w:rsidSect="00EA53EA">
      <w:pgSz w:w="11900" w:h="16840"/>
      <w:pgMar w:top="2041" w:right="3459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37D05" w14:textId="77777777" w:rsidR="006C2443" w:rsidRDefault="006C2443" w:rsidP="00986B1C">
      <w:r>
        <w:separator/>
      </w:r>
    </w:p>
  </w:endnote>
  <w:endnote w:type="continuationSeparator" w:id="0">
    <w:p w14:paraId="1FAD0DC5" w14:textId="77777777" w:rsidR="006C2443" w:rsidRDefault="006C2443" w:rsidP="0098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Con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BA92D" w14:textId="77777777" w:rsidR="006C2443" w:rsidRDefault="006C2443" w:rsidP="00986B1C">
      <w:r>
        <w:separator/>
      </w:r>
    </w:p>
  </w:footnote>
  <w:footnote w:type="continuationSeparator" w:id="0">
    <w:p w14:paraId="06D5B96B" w14:textId="77777777" w:rsidR="006C2443" w:rsidRDefault="006C2443" w:rsidP="00986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495F"/>
    <w:multiLevelType w:val="hybridMultilevel"/>
    <w:tmpl w:val="30B03E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6A3"/>
    <w:multiLevelType w:val="hybridMultilevel"/>
    <w:tmpl w:val="CB5C45B4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6697C"/>
    <w:multiLevelType w:val="hybridMultilevel"/>
    <w:tmpl w:val="F33A8F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F10A5"/>
    <w:multiLevelType w:val="hybridMultilevel"/>
    <w:tmpl w:val="B1548A6E"/>
    <w:lvl w:ilvl="0" w:tplc="1B107F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26780"/>
    <w:multiLevelType w:val="hybridMultilevel"/>
    <w:tmpl w:val="F2CAC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46E04"/>
    <w:multiLevelType w:val="hybridMultilevel"/>
    <w:tmpl w:val="EB769028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A0983"/>
    <w:multiLevelType w:val="hybridMultilevel"/>
    <w:tmpl w:val="2BD28D38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52760"/>
    <w:multiLevelType w:val="hybridMultilevel"/>
    <w:tmpl w:val="AA2A9F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5219A"/>
    <w:multiLevelType w:val="hybridMultilevel"/>
    <w:tmpl w:val="A32A1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EA"/>
    <w:rsid w:val="00020E5F"/>
    <w:rsid w:val="000477AC"/>
    <w:rsid w:val="000529E8"/>
    <w:rsid w:val="00080630"/>
    <w:rsid w:val="00085597"/>
    <w:rsid w:val="00090022"/>
    <w:rsid w:val="000B0DE4"/>
    <w:rsid w:val="00104558"/>
    <w:rsid w:val="001162DA"/>
    <w:rsid w:val="00152262"/>
    <w:rsid w:val="00154C68"/>
    <w:rsid w:val="0016331D"/>
    <w:rsid w:val="001A7E32"/>
    <w:rsid w:val="001B349B"/>
    <w:rsid w:val="001C3C8A"/>
    <w:rsid w:val="001C7FD2"/>
    <w:rsid w:val="001D0DC4"/>
    <w:rsid w:val="00210406"/>
    <w:rsid w:val="00250243"/>
    <w:rsid w:val="00280AD7"/>
    <w:rsid w:val="002D45C1"/>
    <w:rsid w:val="002D5B73"/>
    <w:rsid w:val="0030415E"/>
    <w:rsid w:val="0031133C"/>
    <w:rsid w:val="0031752D"/>
    <w:rsid w:val="00393555"/>
    <w:rsid w:val="003B7CC5"/>
    <w:rsid w:val="003E3B74"/>
    <w:rsid w:val="004407A9"/>
    <w:rsid w:val="00457B22"/>
    <w:rsid w:val="004D1F75"/>
    <w:rsid w:val="004F51A4"/>
    <w:rsid w:val="0050414B"/>
    <w:rsid w:val="00552F3E"/>
    <w:rsid w:val="005570EC"/>
    <w:rsid w:val="00573021"/>
    <w:rsid w:val="005C3F91"/>
    <w:rsid w:val="005E28B5"/>
    <w:rsid w:val="005F7827"/>
    <w:rsid w:val="006236BF"/>
    <w:rsid w:val="006473AA"/>
    <w:rsid w:val="00690505"/>
    <w:rsid w:val="006C2443"/>
    <w:rsid w:val="006D5B07"/>
    <w:rsid w:val="006E0954"/>
    <w:rsid w:val="006E63DA"/>
    <w:rsid w:val="00701EFE"/>
    <w:rsid w:val="0073032C"/>
    <w:rsid w:val="0075323D"/>
    <w:rsid w:val="007963E6"/>
    <w:rsid w:val="007D070D"/>
    <w:rsid w:val="007D229D"/>
    <w:rsid w:val="007F31D7"/>
    <w:rsid w:val="00822FE9"/>
    <w:rsid w:val="00824449"/>
    <w:rsid w:val="00834158"/>
    <w:rsid w:val="008D2C20"/>
    <w:rsid w:val="008E6953"/>
    <w:rsid w:val="008F373E"/>
    <w:rsid w:val="008F4B39"/>
    <w:rsid w:val="00920164"/>
    <w:rsid w:val="009611A3"/>
    <w:rsid w:val="00980D42"/>
    <w:rsid w:val="00986B1C"/>
    <w:rsid w:val="009C0F61"/>
    <w:rsid w:val="009D77D5"/>
    <w:rsid w:val="00A16307"/>
    <w:rsid w:val="00A548B7"/>
    <w:rsid w:val="00A84B82"/>
    <w:rsid w:val="00A85DE0"/>
    <w:rsid w:val="00A97211"/>
    <w:rsid w:val="00AD53DA"/>
    <w:rsid w:val="00AD5F5F"/>
    <w:rsid w:val="00B12C91"/>
    <w:rsid w:val="00B545A2"/>
    <w:rsid w:val="00BB1F25"/>
    <w:rsid w:val="00BC6212"/>
    <w:rsid w:val="00C0111F"/>
    <w:rsid w:val="00C06AB6"/>
    <w:rsid w:val="00C27533"/>
    <w:rsid w:val="00C548FB"/>
    <w:rsid w:val="00C63DD2"/>
    <w:rsid w:val="00C748AD"/>
    <w:rsid w:val="00C94D28"/>
    <w:rsid w:val="00CD166A"/>
    <w:rsid w:val="00CF27E3"/>
    <w:rsid w:val="00CF7704"/>
    <w:rsid w:val="00CF7D27"/>
    <w:rsid w:val="00D64877"/>
    <w:rsid w:val="00D7612F"/>
    <w:rsid w:val="00D832E7"/>
    <w:rsid w:val="00D90EA4"/>
    <w:rsid w:val="00D97AAE"/>
    <w:rsid w:val="00DC4D77"/>
    <w:rsid w:val="00DF023E"/>
    <w:rsid w:val="00DF4FE0"/>
    <w:rsid w:val="00DF7DBD"/>
    <w:rsid w:val="00E13F6D"/>
    <w:rsid w:val="00E33B02"/>
    <w:rsid w:val="00E7202E"/>
    <w:rsid w:val="00EA53EA"/>
    <w:rsid w:val="00EF1837"/>
    <w:rsid w:val="00EF2B62"/>
    <w:rsid w:val="00F36634"/>
    <w:rsid w:val="00F43A33"/>
    <w:rsid w:val="00F95FB5"/>
    <w:rsid w:val="00FA1312"/>
    <w:rsid w:val="00FB53C0"/>
    <w:rsid w:val="00FD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6C7A2"/>
  <w15:docId w15:val="{84BB7868-287F-4190-8F42-94F48EF6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53E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53EA"/>
    <w:rPr>
      <w:rFonts w:ascii="Lucida Grande" w:hAnsi="Lucida Grande" w:cs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EA53E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copy">
    <w:name w:val="copy"/>
    <w:basedOn w:val="Standard"/>
    <w:uiPriority w:val="99"/>
    <w:rsid w:val="00090022"/>
    <w:pPr>
      <w:widowControl w:val="0"/>
      <w:tabs>
        <w:tab w:val="left" w:pos="360"/>
      </w:tabs>
      <w:autoSpaceDE w:val="0"/>
      <w:autoSpaceDN w:val="0"/>
      <w:adjustRightInd w:val="0"/>
      <w:spacing w:line="288" w:lineRule="auto"/>
      <w:textAlignment w:val="center"/>
    </w:pPr>
    <w:rPr>
      <w:rFonts w:ascii="MyriadPro-Cond" w:hAnsi="MyriadPro-Cond" w:cs="MyriadPro-Cond"/>
      <w:color w:val="000000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F782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F023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86B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86B1C"/>
  </w:style>
  <w:style w:type="paragraph" w:styleId="Fuzeile">
    <w:name w:val="footer"/>
    <w:basedOn w:val="Standard"/>
    <w:link w:val="FuzeileZchn"/>
    <w:uiPriority w:val="99"/>
    <w:unhideWhenUsed/>
    <w:rsid w:val="00986B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6B1C"/>
  </w:style>
  <w:style w:type="character" w:styleId="Kommentarzeichen">
    <w:name w:val="annotation reference"/>
    <w:basedOn w:val="Absatz-Standardschriftart"/>
    <w:uiPriority w:val="99"/>
    <w:semiHidden/>
    <w:unhideWhenUsed/>
    <w:rsid w:val="008244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444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444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44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44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udgenigh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ristoph.harff@hshl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F38C38-2BB5-403D-8B73-29A18CF7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2742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Hamm-Lippstadt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Bömken</dc:creator>
  <cp:lastModifiedBy>Heinemann, Kerstin</cp:lastModifiedBy>
  <cp:revision>2</cp:revision>
  <cp:lastPrinted>2016-11-27T09:29:00Z</cp:lastPrinted>
  <dcterms:created xsi:type="dcterms:W3CDTF">2019-06-11T06:27:00Z</dcterms:created>
  <dcterms:modified xsi:type="dcterms:W3CDTF">2019-06-11T06:27:00Z</dcterms:modified>
</cp:coreProperties>
</file>