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FFC6" w14:textId="53402E89" w:rsidR="00702FA1" w:rsidRPr="00702FA1" w:rsidRDefault="00C8098F" w:rsidP="00702FA1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 xml:space="preserve">University </w:t>
                      </w:r>
                      <w:proofErr w:type="spellStart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of</w:t>
                      </w:r>
                      <w:proofErr w:type="spellEnd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5DC30814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AD44D8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 w:rsidR="002D3C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3B5B24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August </w:t>
                            </w:r>
                            <w:r w:rsidR="002D3C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5DC30814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AD44D8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7</w:t>
                      </w:r>
                      <w:r w:rsidR="002D3C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3B5B24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August </w:t>
                      </w:r>
                      <w:r w:rsidR="002D3C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201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5FC6BB50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AD44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7</w:t>
                            </w:r>
                            <w:r w:rsidR="00557A0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3B5B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8</w:t>
                            </w:r>
                            <w:r w:rsidR="002D3C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201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5FC6BB50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AD44D8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7</w:t>
                      </w:r>
                      <w:r w:rsidR="00557A07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3B5B2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8</w:t>
                      </w:r>
                      <w:r w:rsidR="002D3CAB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7E2603">
        <w:rPr>
          <w:rFonts w:ascii="Arial" w:hAnsi="Arial" w:cs="Arial"/>
          <w:b/>
          <w:bCs/>
          <w:color w:val="000000"/>
          <w:sz w:val="20"/>
          <w:szCs w:val="19"/>
        </w:rPr>
        <w:t>Hochschule Hamm-Lippstadt</w:t>
      </w:r>
      <w:r w:rsidR="00AD44D8">
        <w:rPr>
          <w:rFonts w:ascii="Arial" w:hAnsi="Arial" w:cs="Arial"/>
          <w:b/>
          <w:bCs/>
          <w:color w:val="000000"/>
          <w:sz w:val="20"/>
          <w:szCs w:val="19"/>
        </w:rPr>
        <w:t xml:space="preserve"> unterzeichnet </w:t>
      </w:r>
      <w:r w:rsidR="003A42E3">
        <w:rPr>
          <w:rFonts w:ascii="Arial" w:hAnsi="Arial" w:cs="Arial"/>
          <w:b/>
          <w:bCs/>
          <w:color w:val="000000"/>
          <w:sz w:val="20"/>
          <w:szCs w:val="19"/>
        </w:rPr>
        <w:t xml:space="preserve">                                                        </w:t>
      </w:r>
      <w:r w:rsidR="00AD44D8">
        <w:rPr>
          <w:rFonts w:ascii="Arial" w:hAnsi="Arial" w:cs="Arial"/>
          <w:b/>
          <w:bCs/>
          <w:color w:val="000000"/>
          <w:sz w:val="20"/>
          <w:szCs w:val="19"/>
        </w:rPr>
        <w:t>Mietvertrag für Innovation</w:t>
      </w:r>
      <w:r w:rsidR="003A42E3">
        <w:rPr>
          <w:rFonts w:ascii="Arial" w:hAnsi="Arial" w:cs="Arial"/>
          <w:b/>
          <w:bCs/>
          <w:color w:val="000000"/>
          <w:sz w:val="20"/>
          <w:szCs w:val="19"/>
        </w:rPr>
        <w:t xml:space="preserve"> Quarter</w:t>
      </w:r>
      <w:r w:rsidR="00AD44D8">
        <w:rPr>
          <w:rFonts w:ascii="Arial" w:hAnsi="Arial" w:cs="Arial"/>
          <w:b/>
          <w:bCs/>
          <w:color w:val="000000"/>
          <w:sz w:val="20"/>
          <w:szCs w:val="19"/>
        </w:rPr>
        <w:t xml:space="preserve"> Lippstadt</w:t>
      </w:r>
    </w:p>
    <w:p w14:paraId="315479A6" w14:textId="0EB25C30" w:rsidR="008E51D2" w:rsidRDefault="00F612E8" w:rsidP="00F612E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bCs/>
          <w:color w:val="000000"/>
          <w:sz w:val="20"/>
          <w:szCs w:val="19"/>
        </w:rPr>
        <w:t xml:space="preserve">Das Präsidium der Hochschule Hamm-Lippstadt sowie die Geschäftsführer der </w:t>
      </w:r>
      <w:r>
        <w:rPr>
          <w:rFonts w:ascii="Arial" w:hAnsi="Arial" w:cs="Arial"/>
          <w:sz w:val="20"/>
          <w:szCs w:val="20"/>
        </w:rPr>
        <w:t xml:space="preserve">GWL Gemeinnützige Wohnungsbaugesellschaft Lippstadt GmbH besiegelten </w:t>
      </w:r>
      <w:r w:rsidR="008E4FF7">
        <w:rPr>
          <w:rFonts w:ascii="Arial" w:hAnsi="Arial" w:cs="Arial"/>
          <w:sz w:val="20"/>
          <w:szCs w:val="20"/>
        </w:rPr>
        <w:t xml:space="preserve">heute </w:t>
      </w:r>
      <w:r>
        <w:rPr>
          <w:rFonts w:ascii="Arial" w:hAnsi="Arial" w:cs="Arial"/>
          <w:sz w:val="20"/>
          <w:szCs w:val="20"/>
        </w:rPr>
        <w:t>mit ihren Unterschriften die Zusammenarbeit für das Innovation</w:t>
      </w:r>
      <w:r w:rsidR="003A42E3">
        <w:rPr>
          <w:rFonts w:ascii="Arial" w:hAnsi="Arial" w:cs="Arial"/>
          <w:sz w:val="20"/>
          <w:szCs w:val="20"/>
        </w:rPr>
        <w:t xml:space="preserve"> Quarter</w:t>
      </w:r>
      <w:r>
        <w:rPr>
          <w:rFonts w:ascii="Arial" w:hAnsi="Arial" w:cs="Arial"/>
          <w:sz w:val="20"/>
          <w:szCs w:val="20"/>
        </w:rPr>
        <w:t xml:space="preserve"> Lippstadt</w:t>
      </w:r>
      <w:r w:rsidR="008E51D2">
        <w:rPr>
          <w:rFonts w:ascii="Arial" w:hAnsi="Arial" w:cs="Arial"/>
          <w:sz w:val="20"/>
          <w:szCs w:val="20"/>
        </w:rPr>
        <w:t xml:space="preserve"> auf dem ehemaligen KU-Gelände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Gegenüber </w:t>
      </w:r>
      <w:r w:rsidR="008E51D2">
        <w:rPr>
          <w:rFonts w:ascii="Arial" w:hAnsi="Arial" w:cs="Arial"/>
          <w:sz w:val="20"/>
          <w:szCs w:val="20"/>
        </w:rPr>
        <w:t>de</w:t>
      </w:r>
      <w:r w:rsidR="00C62E5B">
        <w:rPr>
          <w:rFonts w:ascii="Arial" w:hAnsi="Arial" w:cs="Arial"/>
          <w:sz w:val="20"/>
          <w:szCs w:val="20"/>
        </w:rPr>
        <w:t>m</w:t>
      </w:r>
      <w:r w:rsidR="008E51D2">
        <w:rPr>
          <w:rFonts w:ascii="Arial" w:hAnsi="Arial" w:cs="Arial"/>
          <w:sz w:val="20"/>
          <w:szCs w:val="20"/>
        </w:rPr>
        <w:t xml:space="preserve"> Campus</w:t>
      </w:r>
      <w:r>
        <w:rPr>
          <w:rFonts w:ascii="Arial" w:hAnsi="Arial" w:cs="Arial"/>
          <w:sz w:val="20"/>
          <w:szCs w:val="20"/>
        </w:rPr>
        <w:t xml:space="preserve"> mietet die HSHL </w:t>
      </w:r>
      <w:r w:rsidR="008E51D2">
        <w:rPr>
          <w:rFonts w:ascii="Arial" w:hAnsi="Arial" w:cs="Arial"/>
          <w:color w:val="000000"/>
          <w:sz w:val="20"/>
          <w:szCs w:val="19"/>
        </w:rPr>
        <w:t xml:space="preserve">ab </w:t>
      </w:r>
      <w:r w:rsidR="00971EE4">
        <w:rPr>
          <w:rFonts w:ascii="Arial" w:hAnsi="Arial" w:cs="Arial"/>
          <w:color w:val="000000"/>
          <w:sz w:val="20"/>
          <w:szCs w:val="19"/>
        </w:rPr>
        <w:t>Herbst 2020</w:t>
      </w:r>
      <w:r w:rsidR="008E51D2">
        <w:rPr>
          <w:rFonts w:ascii="Arial" w:hAnsi="Arial" w:cs="Arial"/>
          <w:color w:val="000000"/>
          <w:sz w:val="20"/>
          <w:szCs w:val="19"/>
        </w:rPr>
        <w:t xml:space="preserve"> </w:t>
      </w:r>
      <w:r w:rsidR="008E51D2">
        <w:rPr>
          <w:rFonts w:ascii="Arial" w:hAnsi="Arial" w:cs="Arial"/>
          <w:sz w:val="20"/>
          <w:szCs w:val="20"/>
        </w:rPr>
        <w:t xml:space="preserve">insgesamt </w:t>
      </w:r>
      <w:r w:rsidRPr="00AD44D8">
        <w:rPr>
          <w:rFonts w:ascii="Arial" w:hAnsi="Arial" w:cs="Arial"/>
          <w:color w:val="000000"/>
          <w:sz w:val="20"/>
          <w:szCs w:val="19"/>
        </w:rPr>
        <w:t>2150</w:t>
      </w:r>
      <w:r w:rsidR="003450BB">
        <w:rPr>
          <w:rFonts w:ascii="Arial" w:hAnsi="Arial" w:cs="Arial"/>
          <w:color w:val="000000"/>
          <w:sz w:val="20"/>
          <w:szCs w:val="19"/>
        </w:rPr>
        <w:t xml:space="preserve"> </w:t>
      </w:r>
      <w:r w:rsidRPr="00AD44D8">
        <w:rPr>
          <w:rFonts w:ascii="Arial" w:hAnsi="Arial" w:cs="Arial"/>
          <w:color w:val="000000"/>
          <w:sz w:val="20"/>
          <w:szCs w:val="19"/>
        </w:rPr>
        <w:t>m²</w:t>
      </w:r>
      <w:r w:rsidR="0024783C">
        <w:rPr>
          <w:rFonts w:ascii="Arial" w:hAnsi="Arial" w:cs="Arial"/>
          <w:color w:val="000000"/>
          <w:sz w:val="20"/>
          <w:szCs w:val="19"/>
        </w:rPr>
        <w:t xml:space="preserve"> </w:t>
      </w:r>
      <w:r w:rsidR="008E51D2">
        <w:rPr>
          <w:rFonts w:ascii="Arial" w:hAnsi="Arial" w:cs="Arial"/>
          <w:color w:val="000000"/>
          <w:sz w:val="20"/>
          <w:szCs w:val="19"/>
        </w:rPr>
        <w:t>auf denen flexibel gestaltbare Räumlichkeiten für Lehre, Forschung, die studentische Selbstverwaltung sowie Transfer entstehen.</w:t>
      </w:r>
    </w:p>
    <w:p w14:paraId="1475F519" w14:textId="40F015EA" w:rsidR="00E60849" w:rsidRDefault="00677F3C" w:rsidP="0024783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color w:val="000000"/>
          <w:sz w:val="20"/>
          <w:szCs w:val="19"/>
        </w:rPr>
      </w:pPr>
      <w:r>
        <w:rPr>
          <w:rFonts w:ascii="Arial" w:hAnsi="Arial" w:cs="Arial"/>
          <w:sz w:val="20"/>
          <w:szCs w:val="20"/>
        </w:rPr>
        <w:t>Den Mietvertrag für das Innovation</w:t>
      </w:r>
      <w:r w:rsidR="003A42E3">
        <w:rPr>
          <w:rFonts w:ascii="Arial" w:hAnsi="Arial" w:cs="Arial"/>
          <w:sz w:val="20"/>
          <w:szCs w:val="20"/>
        </w:rPr>
        <w:t xml:space="preserve"> Quarter</w:t>
      </w:r>
      <w:r>
        <w:rPr>
          <w:rFonts w:ascii="Arial" w:hAnsi="Arial" w:cs="Arial"/>
          <w:sz w:val="20"/>
          <w:szCs w:val="20"/>
        </w:rPr>
        <w:t xml:space="preserve"> unterzeichneten </w:t>
      </w:r>
      <w:r w:rsidR="008E51D2">
        <w:rPr>
          <w:rFonts w:ascii="Arial" w:hAnsi="Arial" w:cs="Arial"/>
          <w:bCs/>
          <w:color w:val="000000"/>
          <w:sz w:val="20"/>
          <w:szCs w:val="19"/>
        </w:rPr>
        <w:t xml:space="preserve">Hochschulpräsident Prof. Dr. Klaus Zeppenfeld, HSHL-Kanzler Karl-Heinz Sandknop, der </w:t>
      </w:r>
      <w:r w:rsidR="008E51D2">
        <w:rPr>
          <w:rFonts w:ascii="Arial" w:hAnsi="Arial" w:cs="Arial"/>
          <w:sz w:val="20"/>
          <w:szCs w:val="20"/>
        </w:rPr>
        <w:t>Technische Geschäftsführer der GWL Gemeinnützige Wohnungsbaugesellschaft Lippstadt GmbH Johannes Althoff sowie der Kaufmännische Geschäftsführer der GWL Meinolf Köller</w:t>
      </w:r>
      <w:r w:rsidR="005D1F20">
        <w:rPr>
          <w:rFonts w:ascii="Arial" w:hAnsi="Arial" w:cs="Arial"/>
          <w:sz w:val="20"/>
          <w:szCs w:val="20"/>
        </w:rPr>
        <w:t xml:space="preserve"> im Beisein von Lippstadts Bürgermeister Christof Sommer</w:t>
      </w:r>
      <w:r>
        <w:rPr>
          <w:rFonts w:ascii="Arial" w:hAnsi="Arial" w:cs="Arial"/>
          <w:sz w:val="20"/>
          <w:szCs w:val="20"/>
        </w:rPr>
        <w:t>.</w:t>
      </w:r>
      <w:r w:rsidR="008E51D2">
        <w:rPr>
          <w:rFonts w:ascii="Arial" w:hAnsi="Arial" w:cs="Arial"/>
          <w:sz w:val="20"/>
          <w:szCs w:val="20"/>
        </w:rPr>
        <w:t xml:space="preserve"> </w:t>
      </w:r>
      <w:r w:rsidR="0024783C">
        <w:rPr>
          <w:rFonts w:ascii="Arial" w:hAnsi="Arial" w:cs="Arial"/>
          <w:sz w:val="20"/>
          <w:szCs w:val="20"/>
        </w:rPr>
        <w:t>Die HSHL mietet die Räumlichkeiten f</w:t>
      </w:r>
      <w:r w:rsidR="008E51D2">
        <w:rPr>
          <w:rFonts w:ascii="Arial" w:hAnsi="Arial" w:cs="Arial"/>
          <w:sz w:val="20"/>
          <w:szCs w:val="20"/>
        </w:rPr>
        <w:t xml:space="preserve">ür eine Laufzeit von zunächst </w:t>
      </w:r>
      <w:r w:rsidR="00971EE4">
        <w:rPr>
          <w:rFonts w:ascii="Arial" w:hAnsi="Arial" w:cs="Arial"/>
          <w:sz w:val="20"/>
          <w:szCs w:val="20"/>
        </w:rPr>
        <w:t>20</w:t>
      </w:r>
      <w:r w:rsidR="008E51D2">
        <w:rPr>
          <w:rFonts w:ascii="Arial" w:hAnsi="Arial" w:cs="Arial"/>
          <w:sz w:val="20"/>
          <w:szCs w:val="20"/>
        </w:rPr>
        <w:t xml:space="preserve"> Jahren</w:t>
      </w:r>
      <w:r w:rsidR="0024783C">
        <w:rPr>
          <w:rFonts w:ascii="Arial" w:hAnsi="Arial" w:cs="Arial"/>
          <w:sz w:val="20"/>
          <w:szCs w:val="20"/>
        </w:rPr>
        <w:t>. I</w:t>
      </w:r>
      <w:r w:rsidR="008E51D2">
        <w:rPr>
          <w:rFonts w:ascii="Arial" w:hAnsi="Arial" w:cs="Arial"/>
          <w:sz w:val="20"/>
          <w:szCs w:val="20"/>
        </w:rPr>
        <w:t xml:space="preserve">n dem neu entstehenden Gebäude </w:t>
      </w:r>
      <w:r w:rsidR="00E60849">
        <w:rPr>
          <w:rFonts w:ascii="Arial" w:hAnsi="Arial" w:cs="Arial"/>
          <w:sz w:val="20"/>
          <w:szCs w:val="20"/>
        </w:rPr>
        <w:t>werden</w:t>
      </w:r>
      <w:r w:rsidR="008E51D2">
        <w:rPr>
          <w:rFonts w:ascii="Arial" w:hAnsi="Arial" w:cs="Arial"/>
          <w:sz w:val="20"/>
          <w:szCs w:val="20"/>
        </w:rPr>
        <w:t xml:space="preserve"> ein Hörsaal für </w:t>
      </w:r>
      <w:r w:rsidR="00971EE4">
        <w:rPr>
          <w:rFonts w:ascii="Arial" w:hAnsi="Arial" w:cs="Arial"/>
          <w:sz w:val="20"/>
          <w:szCs w:val="20"/>
        </w:rPr>
        <w:t>199</w:t>
      </w:r>
      <w:r w:rsidR="008E51D2">
        <w:rPr>
          <w:rFonts w:ascii="Arial" w:hAnsi="Arial" w:cs="Arial"/>
          <w:sz w:val="20"/>
          <w:szCs w:val="20"/>
        </w:rPr>
        <w:t xml:space="preserve"> Personen, ein Seminarraum mit 100 Plätzen, 300</w:t>
      </w:r>
      <w:r w:rsidR="008E51D2" w:rsidRPr="00AD44D8">
        <w:rPr>
          <w:rFonts w:ascii="Arial" w:hAnsi="Arial" w:cs="Arial"/>
          <w:color w:val="000000"/>
          <w:sz w:val="20"/>
          <w:szCs w:val="19"/>
        </w:rPr>
        <w:t>m</w:t>
      </w:r>
      <w:r w:rsidR="0024783C" w:rsidRPr="00AD44D8">
        <w:rPr>
          <w:rFonts w:ascii="Arial" w:hAnsi="Arial" w:cs="Arial"/>
          <w:color w:val="000000"/>
          <w:sz w:val="20"/>
          <w:szCs w:val="19"/>
        </w:rPr>
        <w:t>²</w:t>
      </w:r>
      <w:r w:rsidR="0024783C">
        <w:rPr>
          <w:rFonts w:ascii="Arial" w:hAnsi="Arial" w:cs="Arial"/>
          <w:color w:val="000000"/>
          <w:sz w:val="20"/>
          <w:szCs w:val="19"/>
        </w:rPr>
        <w:t xml:space="preserve"> </w:t>
      </w:r>
      <w:r w:rsidR="0024783C">
        <w:rPr>
          <w:rFonts w:ascii="Arial" w:hAnsi="Arial" w:cs="Arial"/>
          <w:sz w:val="20"/>
          <w:szCs w:val="20"/>
        </w:rPr>
        <w:t>Labor</w:t>
      </w:r>
      <w:r w:rsidR="008E51D2">
        <w:rPr>
          <w:rFonts w:ascii="Arial" w:hAnsi="Arial" w:cs="Arial"/>
          <w:sz w:val="20"/>
          <w:szCs w:val="20"/>
        </w:rPr>
        <w:t xml:space="preserve">- und Werkstattflächen </w:t>
      </w:r>
      <w:r w:rsidR="0024783C">
        <w:rPr>
          <w:rFonts w:ascii="Arial" w:hAnsi="Arial" w:cs="Arial"/>
          <w:sz w:val="20"/>
          <w:szCs w:val="20"/>
        </w:rPr>
        <w:t>sowie Arbeits- und Besprechungsbereiche</w:t>
      </w:r>
      <w:r w:rsidR="002A0DCB">
        <w:rPr>
          <w:rFonts w:ascii="Arial" w:hAnsi="Arial" w:cs="Arial"/>
          <w:sz w:val="20"/>
          <w:szCs w:val="20"/>
        </w:rPr>
        <w:t xml:space="preserve"> </w:t>
      </w:r>
      <w:r w:rsidR="0024783C">
        <w:rPr>
          <w:rFonts w:ascii="Arial" w:hAnsi="Arial" w:cs="Arial"/>
          <w:sz w:val="20"/>
          <w:szCs w:val="20"/>
        </w:rPr>
        <w:t>untergebracht. Auf 350</w:t>
      </w:r>
      <w:r w:rsidR="003450BB">
        <w:rPr>
          <w:rFonts w:ascii="Arial" w:hAnsi="Arial" w:cs="Arial"/>
          <w:sz w:val="20"/>
          <w:szCs w:val="20"/>
        </w:rPr>
        <w:t xml:space="preserve"> </w:t>
      </w:r>
      <w:r w:rsidR="0024783C" w:rsidRPr="00AD44D8">
        <w:rPr>
          <w:rFonts w:ascii="Arial" w:hAnsi="Arial" w:cs="Arial"/>
          <w:color w:val="000000"/>
          <w:sz w:val="20"/>
          <w:szCs w:val="19"/>
        </w:rPr>
        <w:t>m²</w:t>
      </w:r>
      <w:r w:rsidR="0024783C">
        <w:rPr>
          <w:rFonts w:ascii="Arial" w:hAnsi="Arial" w:cs="Arial"/>
          <w:color w:val="000000"/>
          <w:sz w:val="20"/>
          <w:szCs w:val="19"/>
        </w:rPr>
        <w:t xml:space="preserve"> </w:t>
      </w:r>
      <w:r w:rsidR="00321A5C">
        <w:rPr>
          <w:rFonts w:ascii="Arial" w:hAnsi="Arial" w:cs="Arial"/>
          <w:color w:val="000000"/>
          <w:sz w:val="20"/>
          <w:szCs w:val="19"/>
        </w:rPr>
        <w:t xml:space="preserve">der angemieteten Fläche </w:t>
      </w:r>
      <w:r w:rsidR="0024783C">
        <w:rPr>
          <w:rFonts w:ascii="Arial" w:hAnsi="Arial" w:cs="Arial"/>
          <w:color w:val="000000"/>
          <w:sz w:val="20"/>
          <w:szCs w:val="19"/>
        </w:rPr>
        <w:t xml:space="preserve">wird </w:t>
      </w:r>
      <w:r w:rsidR="00321A5C">
        <w:rPr>
          <w:rFonts w:ascii="Arial" w:hAnsi="Arial" w:cs="Arial"/>
          <w:color w:val="000000"/>
          <w:sz w:val="20"/>
          <w:szCs w:val="19"/>
        </w:rPr>
        <w:t xml:space="preserve">zudem </w:t>
      </w:r>
      <w:r w:rsidR="0024783C">
        <w:rPr>
          <w:rFonts w:ascii="Arial" w:hAnsi="Arial" w:cs="Arial"/>
          <w:color w:val="000000"/>
          <w:sz w:val="20"/>
          <w:szCs w:val="19"/>
        </w:rPr>
        <w:t>der Allgemeine Studierendenausschuss der HSHL vertreten sein.</w:t>
      </w:r>
      <w:r w:rsidR="00971EE4">
        <w:rPr>
          <w:rFonts w:ascii="Arial" w:hAnsi="Arial" w:cs="Arial"/>
          <w:color w:val="000000"/>
          <w:sz w:val="20"/>
          <w:szCs w:val="19"/>
        </w:rPr>
        <w:t xml:space="preserve"> Zur gemeinschaftlichen Nutzung mit anderen Mieterinnen und Mietern ist ein rund 600m</w:t>
      </w:r>
      <w:r w:rsidR="00971EE4" w:rsidRPr="00AD44D8">
        <w:rPr>
          <w:rFonts w:ascii="Arial" w:hAnsi="Arial" w:cs="Arial"/>
          <w:color w:val="000000"/>
          <w:sz w:val="20"/>
          <w:szCs w:val="19"/>
        </w:rPr>
        <w:t>²</w:t>
      </w:r>
      <w:r w:rsidR="00F87D74">
        <w:rPr>
          <w:rFonts w:ascii="Arial" w:hAnsi="Arial" w:cs="Arial"/>
          <w:color w:val="000000"/>
          <w:sz w:val="20"/>
          <w:szCs w:val="19"/>
        </w:rPr>
        <w:t xml:space="preserve"> großer</w:t>
      </w:r>
      <w:r w:rsidR="00971EE4">
        <w:rPr>
          <w:rFonts w:ascii="Arial" w:hAnsi="Arial" w:cs="Arial"/>
          <w:color w:val="000000"/>
          <w:sz w:val="20"/>
          <w:szCs w:val="19"/>
        </w:rPr>
        <w:t xml:space="preserve"> „Mark</w:t>
      </w:r>
      <w:r w:rsidR="00ED3D01">
        <w:rPr>
          <w:rFonts w:ascii="Arial" w:hAnsi="Arial" w:cs="Arial"/>
          <w:color w:val="000000"/>
          <w:sz w:val="20"/>
          <w:szCs w:val="19"/>
        </w:rPr>
        <w:t>e</w:t>
      </w:r>
      <w:r w:rsidR="00971EE4">
        <w:rPr>
          <w:rFonts w:ascii="Arial" w:hAnsi="Arial" w:cs="Arial"/>
          <w:color w:val="000000"/>
          <w:sz w:val="20"/>
          <w:szCs w:val="19"/>
        </w:rPr>
        <w:t>t</w:t>
      </w:r>
      <w:r w:rsidR="00ED3D01">
        <w:rPr>
          <w:rFonts w:ascii="Arial" w:hAnsi="Arial" w:cs="Arial"/>
          <w:color w:val="000000"/>
          <w:sz w:val="20"/>
          <w:szCs w:val="19"/>
        </w:rPr>
        <w:t>place</w:t>
      </w:r>
      <w:r w:rsidR="00971EE4">
        <w:rPr>
          <w:rFonts w:ascii="Arial" w:hAnsi="Arial" w:cs="Arial"/>
          <w:color w:val="000000"/>
          <w:sz w:val="20"/>
          <w:szCs w:val="19"/>
        </w:rPr>
        <w:t xml:space="preserve">“ in dem Gebäude vorgesehen, von dem die Hochschule rund die Hälfte anmietet. </w:t>
      </w:r>
      <w:r w:rsidR="00E60849">
        <w:rPr>
          <w:rFonts w:ascii="Arial" w:hAnsi="Arial" w:cs="Arial"/>
          <w:color w:val="000000"/>
          <w:sz w:val="20"/>
          <w:szCs w:val="19"/>
        </w:rPr>
        <w:t>„Für uns entsteht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="00E60849">
        <w:rPr>
          <w:rFonts w:ascii="Arial" w:hAnsi="Arial" w:cs="Arial"/>
          <w:color w:val="000000"/>
          <w:sz w:val="20"/>
          <w:szCs w:val="19"/>
        </w:rPr>
        <w:t xml:space="preserve">wertvoller und dringend benötigter Raum in unmittelbarer Campusnähe“, </w:t>
      </w:r>
      <w:r w:rsidR="003B4B13">
        <w:rPr>
          <w:rFonts w:ascii="Arial" w:hAnsi="Arial" w:cs="Arial"/>
          <w:color w:val="000000"/>
          <w:sz w:val="20"/>
          <w:szCs w:val="19"/>
        </w:rPr>
        <w:t>sagt</w:t>
      </w:r>
      <w:r w:rsidR="00E60849">
        <w:rPr>
          <w:rFonts w:ascii="Arial" w:hAnsi="Arial" w:cs="Arial"/>
          <w:color w:val="000000"/>
          <w:sz w:val="20"/>
          <w:szCs w:val="19"/>
        </w:rPr>
        <w:t xml:space="preserve"> HSHL-</w:t>
      </w:r>
      <w:r w:rsidR="00E60849">
        <w:rPr>
          <w:rFonts w:ascii="Arial" w:hAnsi="Arial" w:cs="Arial"/>
          <w:bCs/>
          <w:color w:val="000000"/>
          <w:sz w:val="20"/>
          <w:szCs w:val="19"/>
        </w:rPr>
        <w:t xml:space="preserve">Kanzler Karl-Heinz Sandknop. </w:t>
      </w:r>
      <w:r>
        <w:rPr>
          <w:rFonts w:ascii="Arial" w:hAnsi="Arial" w:cs="Arial"/>
          <w:bCs/>
          <w:color w:val="000000"/>
          <w:sz w:val="20"/>
          <w:szCs w:val="19"/>
        </w:rPr>
        <w:t xml:space="preserve">Aktuell studieren insgesamt rund 6.200 Studierende an der Hochschule, 2.800 davon am Campus Lippstadt. </w:t>
      </w:r>
      <w:r w:rsidR="003B4B13">
        <w:rPr>
          <w:rFonts w:ascii="Arial" w:hAnsi="Arial" w:cs="Arial"/>
          <w:bCs/>
          <w:color w:val="000000"/>
          <w:sz w:val="20"/>
          <w:szCs w:val="19"/>
        </w:rPr>
        <w:t>„</w:t>
      </w:r>
      <w:r>
        <w:rPr>
          <w:rFonts w:ascii="Arial" w:hAnsi="Arial" w:cs="Arial"/>
          <w:bCs/>
          <w:color w:val="000000"/>
          <w:sz w:val="20"/>
          <w:szCs w:val="19"/>
        </w:rPr>
        <w:t xml:space="preserve">Mit </w:t>
      </w:r>
      <w:r w:rsidR="003B4B13">
        <w:rPr>
          <w:rFonts w:ascii="Arial" w:hAnsi="Arial" w:cs="Arial"/>
          <w:bCs/>
          <w:color w:val="000000"/>
          <w:sz w:val="20"/>
          <w:szCs w:val="19"/>
        </w:rPr>
        <w:t xml:space="preserve">unserer Beteiligung an dem </w:t>
      </w:r>
      <w:r>
        <w:rPr>
          <w:rFonts w:ascii="Arial" w:hAnsi="Arial" w:cs="Arial"/>
          <w:bCs/>
          <w:color w:val="000000"/>
          <w:sz w:val="20"/>
          <w:szCs w:val="19"/>
        </w:rPr>
        <w:t>geplanten Innovation</w:t>
      </w:r>
      <w:r w:rsidR="00ED3D01">
        <w:rPr>
          <w:rFonts w:ascii="Arial" w:hAnsi="Arial" w:cs="Arial"/>
          <w:bCs/>
          <w:color w:val="000000"/>
          <w:sz w:val="20"/>
          <w:szCs w:val="19"/>
        </w:rPr>
        <w:t xml:space="preserve"> Quarter</w:t>
      </w:r>
      <w:r>
        <w:rPr>
          <w:rFonts w:ascii="Arial" w:hAnsi="Arial" w:cs="Arial"/>
          <w:bCs/>
          <w:color w:val="000000"/>
          <w:sz w:val="20"/>
          <w:szCs w:val="19"/>
        </w:rPr>
        <w:t xml:space="preserve"> rücken der </w:t>
      </w:r>
      <w:r w:rsidR="00E60849">
        <w:rPr>
          <w:rFonts w:ascii="Arial" w:hAnsi="Arial" w:cs="Arial"/>
          <w:bCs/>
          <w:color w:val="000000"/>
          <w:sz w:val="20"/>
          <w:szCs w:val="19"/>
        </w:rPr>
        <w:t>direkte Austausch mit Unternehmen und die Förderung von Gründungskultur in der Region</w:t>
      </w:r>
      <w:r w:rsidR="00321A5C">
        <w:rPr>
          <w:rFonts w:ascii="Arial" w:hAnsi="Arial" w:cs="Arial"/>
          <w:bCs/>
          <w:color w:val="000000"/>
          <w:sz w:val="20"/>
          <w:szCs w:val="19"/>
        </w:rPr>
        <w:t xml:space="preserve"> weiter</w:t>
      </w:r>
      <w:r w:rsidR="00E60849">
        <w:rPr>
          <w:rFonts w:ascii="Arial" w:hAnsi="Arial" w:cs="Arial"/>
          <w:bCs/>
          <w:color w:val="000000"/>
          <w:sz w:val="20"/>
          <w:szCs w:val="19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19"/>
        </w:rPr>
        <w:t xml:space="preserve">in den Fokus“, </w:t>
      </w:r>
      <w:r w:rsidR="00321A5C">
        <w:rPr>
          <w:rFonts w:ascii="Arial" w:hAnsi="Arial" w:cs="Arial"/>
          <w:bCs/>
          <w:color w:val="000000"/>
          <w:sz w:val="20"/>
          <w:szCs w:val="19"/>
        </w:rPr>
        <w:t>betont</w:t>
      </w:r>
      <w:r>
        <w:rPr>
          <w:rFonts w:ascii="Arial" w:hAnsi="Arial" w:cs="Arial"/>
          <w:bCs/>
          <w:color w:val="000000"/>
          <w:sz w:val="20"/>
          <w:szCs w:val="19"/>
        </w:rPr>
        <w:t xml:space="preserve"> Prof. Dr. Klaus Zeppenfeld.</w:t>
      </w:r>
      <w:r w:rsidR="000E7F26">
        <w:rPr>
          <w:rFonts w:ascii="Arial" w:hAnsi="Arial" w:cs="Arial"/>
          <w:bCs/>
          <w:color w:val="000000"/>
          <w:sz w:val="20"/>
          <w:szCs w:val="19"/>
        </w:rPr>
        <w:t xml:space="preserve"> „</w:t>
      </w:r>
      <w:r w:rsidR="00321A5C">
        <w:rPr>
          <w:rFonts w:ascii="Arial" w:hAnsi="Arial" w:cs="Arial"/>
          <w:bCs/>
          <w:color w:val="000000"/>
          <w:sz w:val="20"/>
          <w:szCs w:val="19"/>
        </w:rPr>
        <w:t xml:space="preserve">Neben unserem eigenen Raumbedarf </w:t>
      </w:r>
      <w:r w:rsidR="000E7F26">
        <w:rPr>
          <w:rFonts w:ascii="Arial" w:hAnsi="Arial" w:cs="Arial"/>
          <w:bCs/>
          <w:color w:val="000000"/>
          <w:sz w:val="20"/>
          <w:szCs w:val="19"/>
        </w:rPr>
        <w:t xml:space="preserve">schaffen </w:t>
      </w:r>
      <w:r w:rsidR="00321A5C">
        <w:rPr>
          <w:rFonts w:ascii="Arial" w:hAnsi="Arial" w:cs="Arial"/>
          <w:bCs/>
          <w:color w:val="000000"/>
          <w:sz w:val="20"/>
          <w:szCs w:val="19"/>
        </w:rPr>
        <w:t xml:space="preserve">wir mit </w:t>
      </w:r>
      <w:r w:rsidR="00321A5C">
        <w:rPr>
          <w:rFonts w:ascii="Arial" w:hAnsi="Arial" w:cs="Arial"/>
          <w:sz w:val="20"/>
          <w:szCs w:val="20"/>
        </w:rPr>
        <w:t xml:space="preserve">Arbeits- und Besprechungsflächen </w:t>
      </w:r>
      <w:r w:rsidR="000E7F26" w:rsidRPr="000E7F26">
        <w:rPr>
          <w:rFonts w:ascii="Arial" w:hAnsi="Arial" w:cs="Arial"/>
          <w:bCs/>
          <w:color w:val="000000"/>
          <w:sz w:val="20"/>
          <w:szCs w:val="19"/>
        </w:rPr>
        <w:t>Platz, den wir anbieten können, um Ideen nachhaltig vor Ort zu begleiten und Kontakte zu vermitteln</w:t>
      </w:r>
      <w:r w:rsidR="000E7F26">
        <w:rPr>
          <w:rFonts w:ascii="Arial" w:hAnsi="Arial" w:cs="Arial"/>
          <w:bCs/>
          <w:color w:val="000000"/>
          <w:sz w:val="20"/>
          <w:szCs w:val="19"/>
        </w:rPr>
        <w:t>.“</w:t>
      </w:r>
      <w:r>
        <w:rPr>
          <w:rFonts w:ascii="Arial" w:hAnsi="Arial" w:cs="Arial"/>
          <w:bCs/>
          <w:color w:val="000000"/>
          <w:sz w:val="20"/>
          <w:szCs w:val="19"/>
        </w:rPr>
        <w:t xml:space="preserve"> </w:t>
      </w:r>
    </w:p>
    <w:p w14:paraId="59F66ACB" w14:textId="1068EA76" w:rsidR="0024783C" w:rsidRPr="0024783C" w:rsidRDefault="0024783C" w:rsidP="0024783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lastRenderedPageBreak/>
        <w:t xml:space="preserve">Neben der Hochschule stehen </w:t>
      </w:r>
      <w:r w:rsidR="003B4B13">
        <w:rPr>
          <w:rFonts w:ascii="Arial" w:hAnsi="Arial" w:cs="Arial"/>
          <w:color w:val="000000"/>
          <w:sz w:val="20"/>
          <w:szCs w:val="19"/>
        </w:rPr>
        <w:t>auf den insgesamt 4500</w:t>
      </w:r>
      <w:r w:rsidR="003B4B13" w:rsidRPr="003B4B13">
        <w:rPr>
          <w:rFonts w:ascii="Arial" w:hAnsi="Arial" w:cs="Arial"/>
          <w:color w:val="000000"/>
          <w:sz w:val="20"/>
          <w:szCs w:val="19"/>
        </w:rPr>
        <w:t xml:space="preserve"> </w:t>
      </w:r>
      <w:r w:rsidR="003B4B13" w:rsidRPr="00AD44D8">
        <w:rPr>
          <w:rFonts w:ascii="Arial" w:hAnsi="Arial" w:cs="Arial"/>
          <w:color w:val="000000"/>
          <w:sz w:val="20"/>
          <w:szCs w:val="19"/>
        </w:rPr>
        <w:t>m²</w:t>
      </w:r>
      <w:r w:rsidR="003B4B13"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t>weitere Flächen für interessierte Mieter</w:t>
      </w:r>
      <w:r w:rsidR="00E60849">
        <w:rPr>
          <w:rFonts w:ascii="Arial" w:hAnsi="Arial" w:cs="Arial"/>
          <w:color w:val="000000"/>
          <w:sz w:val="20"/>
          <w:szCs w:val="19"/>
        </w:rPr>
        <w:t>innen und Mieter</w:t>
      </w:r>
      <w:r>
        <w:rPr>
          <w:rFonts w:ascii="Arial" w:hAnsi="Arial" w:cs="Arial"/>
          <w:color w:val="000000"/>
          <w:sz w:val="20"/>
          <w:szCs w:val="19"/>
        </w:rPr>
        <w:t xml:space="preserve"> aus Wirtschaft und sonstigen Institutionen oder Organisationen zur Verfügung</w:t>
      </w:r>
      <w:r w:rsidR="00E60849">
        <w:rPr>
          <w:rFonts w:ascii="Arial" w:hAnsi="Arial" w:cs="Arial"/>
          <w:color w:val="000000"/>
          <w:sz w:val="20"/>
          <w:szCs w:val="19"/>
        </w:rPr>
        <w:t>. „Mit dem Innovation</w:t>
      </w:r>
      <w:r w:rsidR="00ED3D01">
        <w:rPr>
          <w:rFonts w:ascii="Arial" w:hAnsi="Arial" w:cs="Arial"/>
          <w:color w:val="000000"/>
          <w:sz w:val="20"/>
          <w:szCs w:val="19"/>
        </w:rPr>
        <w:t xml:space="preserve"> Quarter</w:t>
      </w:r>
      <w:r w:rsidR="00E60849">
        <w:rPr>
          <w:rFonts w:ascii="Arial" w:hAnsi="Arial" w:cs="Arial"/>
          <w:color w:val="000000"/>
          <w:sz w:val="20"/>
          <w:szCs w:val="19"/>
        </w:rPr>
        <w:t xml:space="preserve"> entsteht </w:t>
      </w:r>
      <w:r w:rsidR="00E60849" w:rsidRPr="00F612E8">
        <w:rPr>
          <w:rFonts w:ascii="Arial" w:hAnsi="Arial" w:cs="Arial"/>
          <w:sz w:val="20"/>
          <w:szCs w:val="20"/>
        </w:rPr>
        <w:t>ein Umfeld, in dem sich Studierende</w:t>
      </w:r>
      <w:r w:rsidR="00E60849">
        <w:rPr>
          <w:rFonts w:ascii="Arial" w:hAnsi="Arial" w:cs="Arial"/>
          <w:sz w:val="20"/>
          <w:szCs w:val="20"/>
        </w:rPr>
        <w:t>, Lehrende</w:t>
      </w:r>
      <w:r w:rsidR="00E60849" w:rsidRPr="00F612E8">
        <w:rPr>
          <w:rFonts w:ascii="Arial" w:hAnsi="Arial" w:cs="Arial"/>
          <w:sz w:val="20"/>
          <w:szCs w:val="20"/>
        </w:rPr>
        <w:t xml:space="preserve"> sowie Vertreterinnen und Vertreter von Start-ups und Unternehmen begegnen können</w:t>
      </w:r>
      <w:r w:rsidR="00E60849">
        <w:rPr>
          <w:rFonts w:ascii="Arial" w:hAnsi="Arial" w:cs="Arial"/>
          <w:color w:val="000000"/>
          <w:sz w:val="20"/>
          <w:szCs w:val="19"/>
        </w:rPr>
        <w:t xml:space="preserve">“, erklären die GWL-Geschäftsführer </w:t>
      </w:r>
      <w:r w:rsidR="00E60849">
        <w:rPr>
          <w:rFonts w:ascii="Arial" w:hAnsi="Arial" w:cs="Arial"/>
          <w:sz w:val="20"/>
          <w:szCs w:val="20"/>
        </w:rPr>
        <w:t>Johannes Althoff und Meinolf Köller.</w:t>
      </w:r>
      <w:r w:rsidR="00E60849">
        <w:rPr>
          <w:rFonts w:ascii="Arial" w:hAnsi="Arial" w:cs="Arial"/>
          <w:color w:val="000000"/>
          <w:sz w:val="20"/>
          <w:szCs w:val="19"/>
        </w:rPr>
        <w:t xml:space="preserve"> Um den Austausch zu fördern, sei das zukünftige Gebäude von einer hohen Flexibilität geprägt, die Anpassungen an individuelle Bedarfe ohne aufwendige Umbauten ermögliche. Der Bauantrag für das vom Architekturbüro </w:t>
      </w:r>
      <w:r w:rsidR="002A0DCB" w:rsidRPr="00971EE4">
        <w:rPr>
          <w:rFonts w:ascii="Arial" w:hAnsi="Arial" w:cs="Arial"/>
          <w:color w:val="000000"/>
          <w:sz w:val="20"/>
          <w:szCs w:val="19"/>
        </w:rPr>
        <w:t>Rinsdorf Ströcker</w:t>
      </w:r>
      <w:r w:rsidR="00E60849" w:rsidRPr="00971EE4">
        <w:rPr>
          <w:rFonts w:ascii="Arial" w:hAnsi="Arial" w:cs="Arial"/>
          <w:color w:val="000000"/>
          <w:sz w:val="20"/>
          <w:szCs w:val="19"/>
        </w:rPr>
        <w:t xml:space="preserve"> </w:t>
      </w:r>
      <w:r w:rsidR="002A0DCB" w:rsidRPr="00971EE4">
        <w:rPr>
          <w:rFonts w:ascii="Arial" w:hAnsi="Arial" w:cs="Arial"/>
          <w:color w:val="000000"/>
          <w:sz w:val="20"/>
          <w:szCs w:val="19"/>
        </w:rPr>
        <w:t xml:space="preserve">in Lippstadt </w:t>
      </w:r>
      <w:r w:rsidR="00E60849" w:rsidRPr="00971EE4">
        <w:rPr>
          <w:rFonts w:ascii="Arial" w:hAnsi="Arial" w:cs="Arial"/>
          <w:color w:val="000000"/>
          <w:sz w:val="20"/>
          <w:szCs w:val="19"/>
        </w:rPr>
        <w:t xml:space="preserve">entworfene Gebäude ist </w:t>
      </w:r>
      <w:r w:rsidR="00971EE4" w:rsidRPr="00971EE4">
        <w:rPr>
          <w:rFonts w:ascii="Arial" w:hAnsi="Arial" w:cs="Arial"/>
          <w:sz w:val="20"/>
          <w:szCs w:val="20"/>
        </w:rPr>
        <w:t>im Juli</w:t>
      </w:r>
      <w:r w:rsidR="00E60849" w:rsidRPr="00971EE4">
        <w:rPr>
          <w:rFonts w:ascii="Arial" w:hAnsi="Arial" w:cs="Arial"/>
          <w:sz w:val="20"/>
          <w:szCs w:val="20"/>
        </w:rPr>
        <w:t xml:space="preserve"> </w:t>
      </w:r>
      <w:r w:rsidR="002A0DCB" w:rsidRPr="00971EE4">
        <w:rPr>
          <w:rFonts w:ascii="Arial" w:hAnsi="Arial" w:cs="Arial"/>
          <w:sz w:val="20"/>
          <w:szCs w:val="20"/>
        </w:rPr>
        <w:t>eingereicht</w:t>
      </w:r>
      <w:r w:rsidR="00E60849" w:rsidRPr="00971EE4">
        <w:rPr>
          <w:rFonts w:ascii="Arial" w:hAnsi="Arial" w:cs="Arial"/>
          <w:sz w:val="20"/>
          <w:szCs w:val="20"/>
        </w:rPr>
        <w:t xml:space="preserve"> worden, geplanter Baubeginn ist </w:t>
      </w:r>
      <w:r w:rsidR="002A0DCB" w:rsidRPr="00971EE4">
        <w:rPr>
          <w:rFonts w:ascii="Arial" w:hAnsi="Arial" w:cs="Arial"/>
          <w:sz w:val="20"/>
          <w:szCs w:val="20"/>
        </w:rPr>
        <w:t>im Herbst dieses Jahres</w:t>
      </w:r>
      <w:r w:rsidR="00DA5ACB" w:rsidRPr="00971EE4">
        <w:rPr>
          <w:rFonts w:ascii="Arial" w:hAnsi="Arial" w:cs="Arial"/>
          <w:sz w:val="20"/>
          <w:szCs w:val="20"/>
        </w:rPr>
        <w:t>.</w:t>
      </w:r>
      <w:r w:rsidR="00DA5ACB">
        <w:rPr>
          <w:rFonts w:ascii="Arial" w:hAnsi="Arial" w:cs="Arial"/>
          <w:sz w:val="20"/>
          <w:szCs w:val="20"/>
        </w:rPr>
        <w:t xml:space="preserve"> </w:t>
      </w:r>
    </w:p>
    <w:p w14:paraId="0811877B" w14:textId="27521DB1" w:rsidR="008E51D2" w:rsidRDefault="008E51D2" w:rsidP="00F612E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</w:p>
    <w:p w14:paraId="1449DD4E" w14:textId="70BBB02E" w:rsidR="003B4B13" w:rsidRDefault="003B4B13" w:rsidP="00F612E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</w:p>
    <w:p w14:paraId="6B62D36A" w14:textId="49556957" w:rsidR="003B4B13" w:rsidRDefault="003B4B13" w:rsidP="00F612E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</w:p>
    <w:p w14:paraId="6CB714BB" w14:textId="46A339E0" w:rsidR="003B4B13" w:rsidRDefault="003B4B13" w:rsidP="00F612E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</w:p>
    <w:p w14:paraId="7EF02E99" w14:textId="77777777" w:rsidR="003B4B13" w:rsidRDefault="003B4B13" w:rsidP="00F612E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</w:p>
    <w:p w14:paraId="09E43FC8" w14:textId="7A54B088" w:rsidR="00AD44D8" w:rsidRDefault="00F612E8" w:rsidP="00321A5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color w:val="000000"/>
          <w:sz w:val="20"/>
          <w:szCs w:val="19"/>
        </w:rPr>
      </w:pPr>
      <w:r w:rsidRPr="00F612E8">
        <w:rPr>
          <w:rFonts w:ascii="Arial" w:hAnsi="Arial" w:cs="Arial"/>
          <w:sz w:val="20"/>
          <w:szCs w:val="20"/>
        </w:rPr>
        <w:t xml:space="preserve"> </w:t>
      </w:r>
    </w:p>
    <w:p w14:paraId="6257DFFB" w14:textId="660CC9B9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3ED7A0C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8A71C1" w16cid:durableId="20F3C8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7327" w14:textId="77777777" w:rsidR="00173CDD" w:rsidRDefault="00173CDD" w:rsidP="00986B1C">
      <w:r>
        <w:separator/>
      </w:r>
    </w:p>
  </w:endnote>
  <w:endnote w:type="continuationSeparator" w:id="0">
    <w:p w14:paraId="2C999731" w14:textId="77777777" w:rsidR="00173CDD" w:rsidRDefault="00173CDD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B5EB9" w14:textId="77777777" w:rsidR="00173CDD" w:rsidRDefault="00173CDD" w:rsidP="00986B1C">
      <w:r>
        <w:separator/>
      </w:r>
    </w:p>
  </w:footnote>
  <w:footnote w:type="continuationSeparator" w:id="0">
    <w:p w14:paraId="6B43FF84" w14:textId="77777777" w:rsidR="00173CDD" w:rsidRDefault="00173CDD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8C3"/>
    <w:multiLevelType w:val="hybridMultilevel"/>
    <w:tmpl w:val="BEF66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A1D"/>
    <w:multiLevelType w:val="hybridMultilevel"/>
    <w:tmpl w:val="0A96949E"/>
    <w:lvl w:ilvl="0" w:tplc="DAFCA096">
      <w:start w:val="500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F30A0"/>
    <w:multiLevelType w:val="hybridMultilevel"/>
    <w:tmpl w:val="465A7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50F75"/>
    <w:multiLevelType w:val="hybridMultilevel"/>
    <w:tmpl w:val="E97CF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27BE7"/>
    <w:rsid w:val="00031579"/>
    <w:rsid w:val="000742E7"/>
    <w:rsid w:val="00090022"/>
    <w:rsid w:val="000A44AD"/>
    <w:rsid w:val="000B0DE4"/>
    <w:rsid w:val="000D738C"/>
    <w:rsid w:val="000E7091"/>
    <w:rsid w:val="000E7F26"/>
    <w:rsid w:val="001410EF"/>
    <w:rsid w:val="00152262"/>
    <w:rsid w:val="001572AA"/>
    <w:rsid w:val="00173CDD"/>
    <w:rsid w:val="00176EBC"/>
    <w:rsid w:val="001A59EB"/>
    <w:rsid w:val="001A7E32"/>
    <w:rsid w:val="001C3C8A"/>
    <w:rsid w:val="001C7FD2"/>
    <w:rsid w:val="001D0DC4"/>
    <w:rsid w:val="00210406"/>
    <w:rsid w:val="0024783C"/>
    <w:rsid w:val="00250243"/>
    <w:rsid w:val="00256BB8"/>
    <w:rsid w:val="00280AD7"/>
    <w:rsid w:val="00283D16"/>
    <w:rsid w:val="00285831"/>
    <w:rsid w:val="002A0DCB"/>
    <w:rsid w:val="002A108E"/>
    <w:rsid w:val="002D3CAB"/>
    <w:rsid w:val="002D45C1"/>
    <w:rsid w:val="0030415E"/>
    <w:rsid w:val="0031133C"/>
    <w:rsid w:val="003157C8"/>
    <w:rsid w:val="0031752D"/>
    <w:rsid w:val="00321A5C"/>
    <w:rsid w:val="003309FD"/>
    <w:rsid w:val="003450BB"/>
    <w:rsid w:val="00364688"/>
    <w:rsid w:val="00393555"/>
    <w:rsid w:val="003A42E3"/>
    <w:rsid w:val="003B4B13"/>
    <w:rsid w:val="003B5B24"/>
    <w:rsid w:val="003B7CC5"/>
    <w:rsid w:val="003C5942"/>
    <w:rsid w:val="003C5D7D"/>
    <w:rsid w:val="003E3B74"/>
    <w:rsid w:val="003F41B7"/>
    <w:rsid w:val="00412EE8"/>
    <w:rsid w:val="00421206"/>
    <w:rsid w:val="004407A9"/>
    <w:rsid w:val="00454803"/>
    <w:rsid w:val="004645A1"/>
    <w:rsid w:val="00473F8C"/>
    <w:rsid w:val="00480833"/>
    <w:rsid w:val="004A5ED8"/>
    <w:rsid w:val="004E006D"/>
    <w:rsid w:val="004F51A4"/>
    <w:rsid w:val="00505B8A"/>
    <w:rsid w:val="00512036"/>
    <w:rsid w:val="00547C4F"/>
    <w:rsid w:val="00552F3E"/>
    <w:rsid w:val="005570EC"/>
    <w:rsid w:val="00557A07"/>
    <w:rsid w:val="00573021"/>
    <w:rsid w:val="005932AE"/>
    <w:rsid w:val="005A296C"/>
    <w:rsid w:val="005C3F91"/>
    <w:rsid w:val="005D1F20"/>
    <w:rsid w:val="005E28B5"/>
    <w:rsid w:val="005F7827"/>
    <w:rsid w:val="00607782"/>
    <w:rsid w:val="006236BF"/>
    <w:rsid w:val="006473AA"/>
    <w:rsid w:val="006478C3"/>
    <w:rsid w:val="00666A40"/>
    <w:rsid w:val="006752CF"/>
    <w:rsid w:val="00677F3C"/>
    <w:rsid w:val="00680CC8"/>
    <w:rsid w:val="00690505"/>
    <w:rsid w:val="00690AE6"/>
    <w:rsid w:val="006C5163"/>
    <w:rsid w:val="006D5B07"/>
    <w:rsid w:val="00701EFE"/>
    <w:rsid w:val="00702FA1"/>
    <w:rsid w:val="0073032C"/>
    <w:rsid w:val="007423CB"/>
    <w:rsid w:val="007438FF"/>
    <w:rsid w:val="00752302"/>
    <w:rsid w:val="0075323D"/>
    <w:rsid w:val="007675F3"/>
    <w:rsid w:val="0078401E"/>
    <w:rsid w:val="007D070D"/>
    <w:rsid w:val="007E2603"/>
    <w:rsid w:val="007E4891"/>
    <w:rsid w:val="007F31D7"/>
    <w:rsid w:val="00801E9B"/>
    <w:rsid w:val="00822FE9"/>
    <w:rsid w:val="008316B5"/>
    <w:rsid w:val="0085168A"/>
    <w:rsid w:val="00866B60"/>
    <w:rsid w:val="00867241"/>
    <w:rsid w:val="008A5649"/>
    <w:rsid w:val="008B66D8"/>
    <w:rsid w:val="008D2C20"/>
    <w:rsid w:val="008E4FF7"/>
    <w:rsid w:val="008E51D2"/>
    <w:rsid w:val="008E558D"/>
    <w:rsid w:val="008E6953"/>
    <w:rsid w:val="008F4B39"/>
    <w:rsid w:val="008F5025"/>
    <w:rsid w:val="00920164"/>
    <w:rsid w:val="00946948"/>
    <w:rsid w:val="009611A3"/>
    <w:rsid w:val="00971EE4"/>
    <w:rsid w:val="00980D42"/>
    <w:rsid w:val="00986B1C"/>
    <w:rsid w:val="00991668"/>
    <w:rsid w:val="009B0340"/>
    <w:rsid w:val="009B53F3"/>
    <w:rsid w:val="009C0F61"/>
    <w:rsid w:val="009C59C2"/>
    <w:rsid w:val="009D77D5"/>
    <w:rsid w:val="00A0313C"/>
    <w:rsid w:val="00A16307"/>
    <w:rsid w:val="00A17487"/>
    <w:rsid w:val="00A548B7"/>
    <w:rsid w:val="00A85DE0"/>
    <w:rsid w:val="00AA5A8C"/>
    <w:rsid w:val="00AA7380"/>
    <w:rsid w:val="00AD44D8"/>
    <w:rsid w:val="00AD53DA"/>
    <w:rsid w:val="00AD5AD3"/>
    <w:rsid w:val="00AF5E24"/>
    <w:rsid w:val="00B12C91"/>
    <w:rsid w:val="00B17C89"/>
    <w:rsid w:val="00B545A2"/>
    <w:rsid w:val="00BA6CA6"/>
    <w:rsid w:val="00BB1F25"/>
    <w:rsid w:val="00BC6C8E"/>
    <w:rsid w:val="00BD2EB6"/>
    <w:rsid w:val="00C014DD"/>
    <w:rsid w:val="00C25BFE"/>
    <w:rsid w:val="00C548FB"/>
    <w:rsid w:val="00C62E5B"/>
    <w:rsid w:val="00C63DD2"/>
    <w:rsid w:val="00C748AD"/>
    <w:rsid w:val="00C8098F"/>
    <w:rsid w:val="00C903A5"/>
    <w:rsid w:val="00C94D28"/>
    <w:rsid w:val="00C960D9"/>
    <w:rsid w:val="00CA7BAB"/>
    <w:rsid w:val="00CD166A"/>
    <w:rsid w:val="00CF27E3"/>
    <w:rsid w:val="00CF4150"/>
    <w:rsid w:val="00CF7704"/>
    <w:rsid w:val="00CF7D27"/>
    <w:rsid w:val="00D21889"/>
    <w:rsid w:val="00D56133"/>
    <w:rsid w:val="00D658A3"/>
    <w:rsid w:val="00D7027B"/>
    <w:rsid w:val="00D7612F"/>
    <w:rsid w:val="00D832E7"/>
    <w:rsid w:val="00D90EA4"/>
    <w:rsid w:val="00D97AAE"/>
    <w:rsid w:val="00DA5ACB"/>
    <w:rsid w:val="00DF023E"/>
    <w:rsid w:val="00DF399E"/>
    <w:rsid w:val="00DF4FE0"/>
    <w:rsid w:val="00DF7DBD"/>
    <w:rsid w:val="00E13F6D"/>
    <w:rsid w:val="00E258BE"/>
    <w:rsid w:val="00E316CE"/>
    <w:rsid w:val="00E5602E"/>
    <w:rsid w:val="00E60849"/>
    <w:rsid w:val="00E74D0B"/>
    <w:rsid w:val="00E7651C"/>
    <w:rsid w:val="00E76982"/>
    <w:rsid w:val="00E93613"/>
    <w:rsid w:val="00EA53EA"/>
    <w:rsid w:val="00EC0327"/>
    <w:rsid w:val="00ED3D01"/>
    <w:rsid w:val="00ED751F"/>
    <w:rsid w:val="00ED7D27"/>
    <w:rsid w:val="00EE6FAC"/>
    <w:rsid w:val="00F06DAC"/>
    <w:rsid w:val="00F36634"/>
    <w:rsid w:val="00F612E8"/>
    <w:rsid w:val="00F74101"/>
    <w:rsid w:val="00F87D74"/>
    <w:rsid w:val="00FA1312"/>
    <w:rsid w:val="00FB53C0"/>
    <w:rsid w:val="00FC0909"/>
    <w:rsid w:val="00FC41F9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69257338-95E7-45CD-B95F-19D7C510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473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F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F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F89CE-8AAF-447B-807B-88EBBE4F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3110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Hamm-Lippstadt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</cp:revision>
  <cp:lastPrinted>2016-11-27T09:29:00Z</cp:lastPrinted>
  <dcterms:created xsi:type="dcterms:W3CDTF">2019-08-06T07:58:00Z</dcterms:created>
  <dcterms:modified xsi:type="dcterms:W3CDTF">2019-08-06T07:58:00Z</dcterms:modified>
</cp:coreProperties>
</file>