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8746" w14:textId="12C9ACD8" w:rsidR="00B12AF6" w:rsidRPr="00B12AF6" w:rsidRDefault="00986B1C" w:rsidP="00B12AF6">
      <w:pPr>
        <w:widowControl w:val="0"/>
        <w:autoSpaceDE w:val="0"/>
        <w:autoSpaceDN w:val="0"/>
        <w:adjustRightInd w:val="0"/>
        <w:spacing w:after="160" w:line="270" w:lineRule="exact"/>
        <w:jc w:val="both"/>
        <w:rPr>
          <w:rFonts w:ascii="Arial" w:hAnsi="Arial" w:cs="Arial"/>
          <w:sz w:val="20"/>
          <w:szCs w:val="20"/>
        </w:rPr>
      </w:pPr>
      <w:r w:rsidRPr="00B12AF6">
        <w:rPr>
          <w:rFonts w:ascii="Arial" w:hAnsi="Arial" w:cs="Arial"/>
          <w:b/>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B12AF6">
        <w:rPr>
          <w:rFonts w:ascii="Source Sans Pro" w:hAnsi="Source Sans Pro" w:cs="Verdana"/>
          <w:b/>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left:0;text-align:left;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B12AF6">
        <w:rPr>
          <w:rFonts w:ascii="Source Sans Pro" w:hAnsi="Source Sans Pro" w:cs="Verdana"/>
          <w:b/>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912707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334088">
                              <w:rPr>
                                <w:rFonts w:ascii="Arial" w:hAnsi="Arial" w:cs="Arial"/>
                                <w:bCs/>
                                <w:sz w:val="13"/>
                                <w:szCs w:val="13"/>
                              </w:rPr>
                              <w:t xml:space="preserve">, </w:t>
                            </w:r>
                            <w:r w:rsidR="00067644" w:rsidRPr="00334088">
                              <w:rPr>
                                <w:rFonts w:ascii="Arial" w:hAnsi="Arial" w:cs="Arial"/>
                                <w:bCs/>
                                <w:sz w:val="13"/>
                                <w:szCs w:val="13"/>
                              </w:rPr>
                              <w:t>1</w:t>
                            </w:r>
                            <w:r w:rsidR="00334088" w:rsidRPr="00334088">
                              <w:rPr>
                                <w:rFonts w:ascii="Arial" w:hAnsi="Arial" w:cs="Arial"/>
                                <w:bCs/>
                                <w:sz w:val="13"/>
                                <w:szCs w:val="13"/>
                              </w:rPr>
                              <w:t>7</w:t>
                            </w:r>
                            <w:r w:rsidR="00067644" w:rsidRPr="00334088">
                              <w:rPr>
                                <w:rFonts w:ascii="Arial" w:hAnsi="Arial" w:cs="Arial"/>
                                <w:bCs/>
                                <w:sz w:val="13"/>
                                <w:szCs w:val="13"/>
                              </w:rPr>
                              <w:t>.</w:t>
                            </w:r>
                            <w:r w:rsidR="00334088" w:rsidRPr="00334088">
                              <w:rPr>
                                <w:rFonts w:ascii="Arial" w:hAnsi="Arial" w:cs="Arial"/>
                                <w:bCs/>
                                <w:sz w:val="13"/>
                                <w:szCs w:val="13"/>
                              </w:rPr>
                              <w:t xml:space="preserve"> Juni</w:t>
                            </w:r>
                            <w:r w:rsidR="00067644" w:rsidRPr="00334088">
                              <w:rPr>
                                <w:rFonts w:ascii="Arial" w:hAnsi="Arial" w:cs="Arial"/>
                                <w:bCs/>
                                <w:sz w:val="13"/>
                                <w:szCs w:val="13"/>
                              </w:rPr>
                              <w:t xml:space="preserve"> </w:t>
                            </w:r>
                            <w:r w:rsidR="00FA1312" w:rsidRPr="00334088">
                              <w:rPr>
                                <w:rFonts w:ascii="Arial" w:hAnsi="Arial" w:cs="Arial"/>
                                <w:bCs/>
                                <w:color w:val="000000"/>
                                <w:sz w:val="13"/>
                                <w:szCs w:val="13"/>
                              </w:rPr>
                              <w:t>20</w:t>
                            </w:r>
                            <w:r w:rsidR="00575F46" w:rsidRPr="00334088">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left:0;text-align:left;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912707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w:t>
                      </w:r>
                      <w:r w:rsidR="001D7844" w:rsidRPr="00037898">
                        <w:rPr>
                          <w:rFonts w:ascii="Arial" w:hAnsi="Arial" w:cs="Arial"/>
                          <w:bCs/>
                          <w:color w:val="000000"/>
                          <w:sz w:val="13"/>
                          <w:szCs w:val="13"/>
                        </w:rPr>
                        <w:t>Lippstadt</w:t>
                      </w:r>
                      <w:r w:rsidR="00037898" w:rsidRPr="00334088">
                        <w:rPr>
                          <w:rFonts w:ascii="Arial" w:hAnsi="Arial" w:cs="Arial"/>
                          <w:bCs/>
                          <w:sz w:val="13"/>
                          <w:szCs w:val="13"/>
                        </w:rPr>
                        <w:t xml:space="preserve">, </w:t>
                      </w:r>
                      <w:r w:rsidR="00067644" w:rsidRPr="00334088">
                        <w:rPr>
                          <w:rFonts w:ascii="Arial" w:hAnsi="Arial" w:cs="Arial"/>
                          <w:bCs/>
                          <w:sz w:val="13"/>
                          <w:szCs w:val="13"/>
                        </w:rPr>
                        <w:t>1</w:t>
                      </w:r>
                      <w:r w:rsidR="00334088" w:rsidRPr="00334088">
                        <w:rPr>
                          <w:rFonts w:ascii="Arial" w:hAnsi="Arial" w:cs="Arial"/>
                          <w:bCs/>
                          <w:sz w:val="13"/>
                          <w:szCs w:val="13"/>
                        </w:rPr>
                        <w:t>7</w:t>
                      </w:r>
                      <w:r w:rsidR="00067644" w:rsidRPr="00334088">
                        <w:rPr>
                          <w:rFonts w:ascii="Arial" w:hAnsi="Arial" w:cs="Arial"/>
                          <w:bCs/>
                          <w:sz w:val="13"/>
                          <w:szCs w:val="13"/>
                        </w:rPr>
                        <w:t>.</w:t>
                      </w:r>
                      <w:r w:rsidR="00334088" w:rsidRPr="00334088">
                        <w:rPr>
                          <w:rFonts w:ascii="Arial" w:hAnsi="Arial" w:cs="Arial"/>
                          <w:bCs/>
                          <w:sz w:val="13"/>
                          <w:szCs w:val="13"/>
                        </w:rPr>
                        <w:t xml:space="preserve"> Juni</w:t>
                      </w:r>
                      <w:r w:rsidR="00067644" w:rsidRPr="00334088">
                        <w:rPr>
                          <w:rFonts w:ascii="Arial" w:hAnsi="Arial" w:cs="Arial"/>
                          <w:bCs/>
                          <w:sz w:val="13"/>
                          <w:szCs w:val="13"/>
                        </w:rPr>
                        <w:t xml:space="preserve"> </w:t>
                      </w:r>
                      <w:r w:rsidR="00FA1312" w:rsidRPr="00334088">
                        <w:rPr>
                          <w:rFonts w:ascii="Arial" w:hAnsi="Arial" w:cs="Arial"/>
                          <w:bCs/>
                          <w:color w:val="000000"/>
                          <w:sz w:val="13"/>
                          <w:szCs w:val="13"/>
                        </w:rPr>
                        <w:t>20</w:t>
                      </w:r>
                      <w:r w:rsidR="00575F46" w:rsidRPr="00334088">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B12AF6">
        <w:rPr>
          <w:rFonts w:ascii="Source Sans Pro" w:hAnsi="Source Sans Pro" w:cs="Verdana"/>
          <w:b/>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9A38F2"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Fon</w:t>
                            </w:r>
                            <w:r w:rsidRPr="009A38F2">
                              <w:rPr>
                                <w:rFonts w:ascii="Arial" w:hAnsi="Arial" w:cs="Arial"/>
                                <w:color w:val="000000"/>
                                <w:sz w:val="13"/>
                                <w:szCs w:val="13"/>
                              </w:rPr>
                              <w:tab/>
                              <w:t>+49 2381 8789 - 116</w:t>
                            </w:r>
                          </w:p>
                          <w:p w14:paraId="5FAD4860" w14:textId="74FCBB2A" w:rsidR="001C7FD2" w:rsidRPr="009A38F2"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katrin.heyer</w:t>
                            </w:r>
                            <w:r w:rsidR="001C7FD2" w:rsidRPr="009A38F2">
                              <w:rPr>
                                <w:rFonts w:ascii="Arial" w:hAnsi="Arial" w:cs="Arial"/>
                                <w:color w:val="000000"/>
                                <w:sz w:val="13"/>
                                <w:szCs w:val="13"/>
                              </w:rPr>
                              <w:t>@hshl.de</w:t>
                            </w:r>
                          </w:p>
                          <w:p w14:paraId="2EEB9581" w14:textId="77777777" w:rsidR="001C7FD2" w:rsidRPr="009A38F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BF5966" w:rsidR="001C7FD2" w:rsidRPr="009A38F2" w:rsidRDefault="009C0F61" w:rsidP="001C7FD2">
                            <w:pPr>
                              <w:spacing w:after="85" w:line="172" w:lineRule="atLeast"/>
                              <w:rPr>
                                <w:rFonts w:ascii="Arial" w:hAnsi="Arial" w:cs="Arial"/>
                                <w:b/>
                                <w:sz w:val="13"/>
                                <w:szCs w:val="13"/>
                              </w:rPr>
                            </w:pPr>
                            <w:r w:rsidRPr="00334088">
                              <w:rPr>
                                <w:rFonts w:ascii="Arial" w:hAnsi="Arial" w:cs="Arial"/>
                                <w:b/>
                                <w:bCs/>
                                <w:color w:val="000000"/>
                                <w:sz w:val="13"/>
                                <w:szCs w:val="13"/>
                              </w:rPr>
                              <w:t xml:space="preserve">Hamm, </w:t>
                            </w:r>
                            <w:r w:rsidR="00067644" w:rsidRPr="00334088">
                              <w:rPr>
                                <w:rFonts w:ascii="Arial" w:hAnsi="Arial" w:cs="Arial"/>
                                <w:b/>
                                <w:bCs/>
                                <w:color w:val="000000"/>
                                <w:sz w:val="13"/>
                                <w:szCs w:val="13"/>
                              </w:rPr>
                              <w:t>1</w:t>
                            </w:r>
                            <w:r w:rsidR="00334088" w:rsidRPr="00334088">
                              <w:rPr>
                                <w:rFonts w:ascii="Arial" w:hAnsi="Arial" w:cs="Arial"/>
                                <w:b/>
                                <w:bCs/>
                                <w:color w:val="000000"/>
                                <w:sz w:val="13"/>
                                <w:szCs w:val="13"/>
                              </w:rPr>
                              <w:t>7</w:t>
                            </w:r>
                            <w:r w:rsidR="00067644" w:rsidRPr="00334088">
                              <w:rPr>
                                <w:rFonts w:ascii="Arial" w:hAnsi="Arial" w:cs="Arial"/>
                                <w:b/>
                                <w:bCs/>
                                <w:color w:val="000000"/>
                                <w:sz w:val="13"/>
                                <w:szCs w:val="13"/>
                              </w:rPr>
                              <w:t>.</w:t>
                            </w:r>
                            <w:r w:rsidR="007C77DE" w:rsidRPr="00334088">
                              <w:rPr>
                                <w:rFonts w:ascii="Arial" w:hAnsi="Arial" w:cs="Arial"/>
                                <w:b/>
                                <w:bCs/>
                                <w:color w:val="000000"/>
                                <w:sz w:val="13"/>
                                <w:szCs w:val="13"/>
                              </w:rPr>
                              <w:t>0</w:t>
                            </w:r>
                            <w:r w:rsidR="00334088" w:rsidRPr="00334088">
                              <w:rPr>
                                <w:rFonts w:ascii="Arial" w:hAnsi="Arial" w:cs="Arial"/>
                                <w:b/>
                                <w:bCs/>
                                <w:color w:val="000000"/>
                                <w:sz w:val="13"/>
                                <w:szCs w:val="13"/>
                              </w:rPr>
                              <w:t>6</w:t>
                            </w:r>
                            <w:r w:rsidR="00FA1312" w:rsidRPr="00334088">
                              <w:rPr>
                                <w:rFonts w:ascii="Arial" w:hAnsi="Arial" w:cs="Arial"/>
                                <w:b/>
                                <w:bCs/>
                                <w:color w:val="000000"/>
                                <w:sz w:val="13"/>
                                <w:szCs w:val="13"/>
                              </w:rPr>
                              <w:t>.20</w:t>
                            </w:r>
                            <w:r w:rsidR="007C77DE" w:rsidRPr="00334088">
                              <w:rPr>
                                <w:rFonts w:ascii="Arial" w:hAnsi="Arial" w:cs="Arial"/>
                                <w:b/>
                                <w:bCs/>
                                <w:color w:val="000000"/>
                                <w:sz w:val="13"/>
                                <w:szCs w:val="13"/>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left:0;text-align:left;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9A38F2"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Fon</w:t>
                      </w:r>
                      <w:r w:rsidRPr="009A38F2">
                        <w:rPr>
                          <w:rFonts w:ascii="Arial" w:hAnsi="Arial" w:cs="Arial"/>
                          <w:color w:val="000000"/>
                          <w:sz w:val="13"/>
                          <w:szCs w:val="13"/>
                        </w:rPr>
                        <w:tab/>
                        <w:t>+49 2381 8789 - 116</w:t>
                      </w:r>
                    </w:p>
                    <w:p w14:paraId="5FAD4860" w14:textId="74FCBB2A" w:rsidR="001C7FD2" w:rsidRPr="009A38F2"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A38F2">
                        <w:rPr>
                          <w:rFonts w:ascii="Arial" w:hAnsi="Arial" w:cs="Arial"/>
                          <w:color w:val="000000"/>
                          <w:sz w:val="13"/>
                          <w:szCs w:val="13"/>
                        </w:rPr>
                        <w:t>katrin.heyer</w:t>
                      </w:r>
                      <w:r w:rsidR="001C7FD2" w:rsidRPr="009A38F2">
                        <w:rPr>
                          <w:rFonts w:ascii="Arial" w:hAnsi="Arial" w:cs="Arial"/>
                          <w:color w:val="000000"/>
                          <w:sz w:val="13"/>
                          <w:szCs w:val="13"/>
                        </w:rPr>
                        <w:t>@hshl.de</w:t>
                      </w:r>
                    </w:p>
                    <w:p w14:paraId="2EEB9581" w14:textId="77777777" w:rsidR="001C7FD2" w:rsidRPr="009A38F2"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BF5966" w:rsidR="001C7FD2" w:rsidRPr="009A38F2" w:rsidRDefault="009C0F61" w:rsidP="001C7FD2">
                      <w:pPr>
                        <w:spacing w:after="85" w:line="172" w:lineRule="atLeast"/>
                        <w:rPr>
                          <w:rFonts w:ascii="Arial" w:hAnsi="Arial" w:cs="Arial"/>
                          <w:b/>
                          <w:sz w:val="13"/>
                          <w:szCs w:val="13"/>
                        </w:rPr>
                      </w:pPr>
                      <w:r w:rsidRPr="00334088">
                        <w:rPr>
                          <w:rFonts w:ascii="Arial" w:hAnsi="Arial" w:cs="Arial"/>
                          <w:b/>
                          <w:bCs/>
                          <w:color w:val="000000"/>
                          <w:sz w:val="13"/>
                          <w:szCs w:val="13"/>
                        </w:rPr>
                        <w:t xml:space="preserve">Hamm, </w:t>
                      </w:r>
                      <w:r w:rsidR="00067644" w:rsidRPr="00334088">
                        <w:rPr>
                          <w:rFonts w:ascii="Arial" w:hAnsi="Arial" w:cs="Arial"/>
                          <w:b/>
                          <w:bCs/>
                          <w:color w:val="000000"/>
                          <w:sz w:val="13"/>
                          <w:szCs w:val="13"/>
                        </w:rPr>
                        <w:t>1</w:t>
                      </w:r>
                      <w:r w:rsidR="00334088" w:rsidRPr="00334088">
                        <w:rPr>
                          <w:rFonts w:ascii="Arial" w:hAnsi="Arial" w:cs="Arial"/>
                          <w:b/>
                          <w:bCs/>
                          <w:color w:val="000000"/>
                          <w:sz w:val="13"/>
                          <w:szCs w:val="13"/>
                        </w:rPr>
                        <w:t>7</w:t>
                      </w:r>
                      <w:r w:rsidR="00067644" w:rsidRPr="00334088">
                        <w:rPr>
                          <w:rFonts w:ascii="Arial" w:hAnsi="Arial" w:cs="Arial"/>
                          <w:b/>
                          <w:bCs/>
                          <w:color w:val="000000"/>
                          <w:sz w:val="13"/>
                          <w:szCs w:val="13"/>
                        </w:rPr>
                        <w:t>.</w:t>
                      </w:r>
                      <w:r w:rsidR="007C77DE" w:rsidRPr="00334088">
                        <w:rPr>
                          <w:rFonts w:ascii="Arial" w:hAnsi="Arial" w:cs="Arial"/>
                          <w:b/>
                          <w:bCs/>
                          <w:color w:val="000000"/>
                          <w:sz w:val="13"/>
                          <w:szCs w:val="13"/>
                        </w:rPr>
                        <w:t>0</w:t>
                      </w:r>
                      <w:r w:rsidR="00334088" w:rsidRPr="00334088">
                        <w:rPr>
                          <w:rFonts w:ascii="Arial" w:hAnsi="Arial" w:cs="Arial"/>
                          <w:b/>
                          <w:bCs/>
                          <w:color w:val="000000"/>
                          <w:sz w:val="13"/>
                          <w:szCs w:val="13"/>
                        </w:rPr>
                        <w:t>6</w:t>
                      </w:r>
                      <w:r w:rsidR="00FA1312" w:rsidRPr="00334088">
                        <w:rPr>
                          <w:rFonts w:ascii="Arial" w:hAnsi="Arial" w:cs="Arial"/>
                          <w:b/>
                          <w:bCs/>
                          <w:color w:val="000000"/>
                          <w:sz w:val="13"/>
                          <w:szCs w:val="13"/>
                        </w:rPr>
                        <w:t>.20</w:t>
                      </w:r>
                      <w:r w:rsidR="007C77DE" w:rsidRPr="00334088">
                        <w:rPr>
                          <w:rFonts w:ascii="Arial" w:hAnsi="Arial" w:cs="Arial"/>
                          <w:b/>
                          <w:bCs/>
                          <w:color w:val="000000"/>
                          <w:sz w:val="13"/>
                          <w:szCs w:val="13"/>
                        </w:rPr>
                        <w:t>20</w:t>
                      </w:r>
                    </w:p>
                  </w:txbxContent>
                </v:textbox>
                <w10:wrap type="square" anchorx="page" anchory="margin"/>
                <w10:anchorlock/>
              </v:shape>
            </w:pict>
          </mc:Fallback>
        </mc:AlternateContent>
      </w:r>
      <w:r w:rsidR="00B12AF6" w:rsidRPr="00B12AF6">
        <w:rPr>
          <w:rFonts w:ascii="Arial" w:hAnsi="Arial" w:cs="Arial"/>
          <w:b/>
          <w:sz w:val="20"/>
          <w:szCs w:val="20"/>
        </w:rPr>
        <w:t xml:space="preserve">HSHL-Kooperationsprojekt mit Ghana erhält den Deutsch-Afrikanischen </w:t>
      </w:r>
      <w:bookmarkStart w:id="0" w:name="_GoBack"/>
      <w:bookmarkEnd w:id="0"/>
      <w:r w:rsidR="00B12AF6" w:rsidRPr="00B12AF6">
        <w:rPr>
          <w:rFonts w:ascii="Arial" w:hAnsi="Arial" w:cs="Arial"/>
          <w:b/>
          <w:sz w:val="20"/>
          <w:szCs w:val="20"/>
        </w:rPr>
        <w:t>Innovationsförderpreis</w:t>
      </w:r>
      <w:r w:rsidR="00B12AF6" w:rsidRPr="00B12AF6">
        <w:rPr>
          <w:rFonts w:ascii="Arial" w:hAnsi="Arial" w:cs="Arial"/>
          <w:sz w:val="20"/>
          <w:szCs w:val="20"/>
        </w:rPr>
        <w:t xml:space="preserve"> </w:t>
      </w:r>
    </w:p>
    <w:p w14:paraId="30217EF8" w14:textId="570102C7" w:rsidR="00B12AF6" w:rsidRDefault="00A9383D" w:rsidP="00B12AF6">
      <w:pPr>
        <w:spacing w:line="276" w:lineRule="auto"/>
        <w:jc w:val="both"/>
        <w:rPr>
          <w:rFonts w:ascii="Arial" w:hAnsi="Arial" w:cs="Arial"/>
          <w:sz w:val="20"/>
          <w:szCs w:val="20"/>
        </w:rPr>
      </w:pPr>
      <w:r>
        <w:rPr>
          <w:rFonts w:ascii="Arial" w:hAnsi="Arial" w:cs="Arial"/>
          <w:sz w:val="20"/>
          <w:szCs w:val="20"/>
        </w:rPr>
        <w:t>Das</w:t>
      </w:r>
      <w:r w:rsidR="00B12AF6" w:rsidRPr="00B12AF6">
        <w:rPr>
          <w:rFonts w:ascii="Arial" w:hAnsi="Arial" w:cs="Arial"/>
          <w:sz w:val="20"/>
          <w:szCs w:val="20"/>
        </w:rPr>
        <w:t xml:space="preserve"> Bundesministerium für Bildung und Forschung </w:t>
      </w:r>
      <w:r>
        <w:rPr>
          <w:rFonts w:ascii="Arial" w:hAnsi="Arial" w:cs="Arial"/>
          <w:sz w:val="20"/>
          <w:szCs w:val="20"/>
        </w:rPr>
        <w:t xml:space="preserve">hat </w:t>
      </w:r>
      <w:r w:rsidR="00B12AF6" w:rsidRPr="00B12AF6">
        <w:rPr>
          <w:rFonts w:ascii="Arial" w:hAnsi="Arial" w:cs="Arial"/>
          <w:sz w:val="20"/>
          <w:szCs w:val="20"/>
        </w:rPr>
        <w:t xml:space="preserve">zum zweiten Mal den „Deutsch-Afrikanischen Innovationsförderpreis“ (German African Innovation Incentive Award – ‚GAIIA‘)“ an sechs Wissenschaftlerinnen und Wissenschaftler aus Afrika für ihre herausragenden Forschungsleistungen mit hohem Verwertungspotenzial vergeben. Als deutscher Kooperationspartner an einem als exzellent bewerteten deutsch-afrikanischen Forschungs- und Innovationsprojekt wurde Prof. Dr. Dieter Bryniok </w:t>
      </w:r>
      <w:r w:rsidR="00B12AF6">
        <w:rPr>
          <w:rFonts w:ascii="Arial" w:hAnsi="Arial" w:cs="Arial"/>
          <w:sz w:val="20"/>
          <w:szCs w:val="20"/>
        </w:rPr>
        <w:t xml:space="preserve">von der Hochschule Hamm-Lippstadt (HSHL) </w:t>
      </w:r>
      <w:r>
        <w:rPr>
          <w:rFonts w:ascii="Arial" w:hAnsi="Arial" w:cs="Arial"/>
          <w:sz w:val="20"/>
          <w:szCs w:val="20"/>
        </w:rPr>
        <w:t xml:space="preserve">bereits Mitte März </w:t>
      </w:r>
      <w:r w:rsidR="00193A3B">
        <w:rPr>
          <w:rFonts w:ascii="Arial" w:hAnsi="Arial" w:cs="Arial"/>
          <w:sz w:val="20"/>
          <w:szCs w:val="20"/>
        </w:rPr>
        <w:t xml:space="preserve">geehrt. Eine Preisverleihungszeremonie fand </w:t>
      </w:r>
      <w:r w:rsidR="0029311E">
        <w:rPr>
          <w:rFonts w:ascii="Arial" w:hAnsi="Arial" w:cs="Arial"/>
          <w:sz w:val="20"/>
          <w:szCs w:val="20"/>
        </w:rPr>
        <w:t>bedingt</w:t>
      </w:r>
      <w:r w:rsidR="00193A3B">
        <w:rPr>
          <w:rFonts w:ascii="Arial" w:hAnsi="Arial" w:cs="Arial"/>
          <w:sz w:val="20"/>
          <w:szCs w:val="20"/>
        </w:rPr>
        <w:t xml:space="preserve"> </w:t>
      </w:r>
      <w:r w:rsidR="0029311E">
        <w:rPr>
          <w:rFonts w:ascii="Arial" w:hAnsi="Arial" w:cs="Arial"/>
          <w:sz w:val="20"/>
          <w:szCs w:val="20"/>
        </w:rPr>
        <w:t>durch</w:t>
      </w:r>
      <w:r w:rsidR="00193A3B">
        <w:rPr>
          <w:rFonts w:ascii="Arial" w:hAnsi="Arial" w:cs="Arial"/>
          <w:sz w:val="20"/>
          <w:szCs w:val="20"/>
        </w:rPr>
        <w:t xml:space="preserve"> die Coronavirus-Pandemie nicht statt. Zum 1. Juni hat das Projekt nun seine Arbeit aufgenommen. </w:t>
      </w:r>
    </w:p>
    <w:p w14:paraId="276C806B" w14:textId="77777777" w:rsidR="00B12AF6" w:rsidRPr="00B12AF6" w:rsidRDefault="00B12AF6" w:rsidP="00B12AF6">
      <w:pPr>
        <w:spacing w:line="276" w:lineRule="auto"/>
        <w:jc w:val="both"/>
        <w:rPr>
          <w:rFonts w:ascii="Arial" w:hAnsi="Arial" w:cs="Arial"/>
          <w:sz w:val="20"/>
          <w:szCs w:val="20"/>
        </w:rPr>
      </w:pPr>
    </w:p>
    <w:p w14:paraId="1010B15C" w14:textId="4AEE8817" w:rsidR="00B12AF6" w:rsidRDefault="00B12AF6" w:rsidP="00B12AF6">
      <w:pPr>
        <w:spacing w:line="276" w:lineRule="auto"/>
        <w:jc w:val="both"/>
        <w:rPr>
          <w:rFonts w:ascii="Arial" w:hAnsi="Arial" w:cs="Arial"/>
          <w:sz w:val="20"/>
          <w:szCs w:val="20"/>
        </w:rPr>
      </w:pPr>
      <w:r w:rsidRPr="00B12AF6">
        <w:rPr>
          <w:rFonts w:ascii="Arial" w:hAnsi="Arial" w:cs="Arial"/>
          <w:sz w:val="20"/>
          <w:szCs w:val="20"/>
        </w:rPr>
        <w:t xml:space="preserve">Für das Projekt „Lokalisierung, Quantifizierung, und Verwertung von Wasserhyazinthen im Volta-Fluss auf der Basis von Fernerkundungsdaten erhielten Dr. Richard Arthur von der Koforidua Technical University (KTU) und Prof. Bryniok von der Hochschule Hamm-Lippstadt die Auszeichnung. </w:t>
      </w:r>
    </w:p>
    <w:p w14:paraId="7DEB70FA" w14:textId="77777777" w:rsidR="00B12AF6" w:rsidRPr="00B12AF6" w:rsidRDefault="00B12AF6" w:rsidP="00B12AF6">
      <w:pPr>
        <w:spacing w:line="276" w:lineRule="auto"/>
        <w:jc w:val="both"/>
        <w:rPr>
          <w:rFonts w:ascii="Arial" w:hAnsi="Arial" w:cs="Arial"/>
          <w:sz w:val="20"/>
          <w:szCs w:val="20"/>
        </w:rPr>
      </w:pPr>
    </w:p>
    <w:p w14:paraId="6B70D1EA" w14:textId="77777777" w:rsidR="00B12AF6" w:rsidRPr="00B12AF6" w:rsidRDefault="00B12AF6" w:rsidP="00B12AF6">
      <w:pPr>
        <w:autoSpaceDE w:val="0"/>
        <w:autoSpaceDN w:val="0"/>
        <w:adjustRightInd w:val="0"/>
        <w:spacing w:line="276" w:lineRule="auto"/>
        <w:jc w:val="both"/>
        <w:rPr>
          <w:rFonts w:ascii="Arial" w:hAnsi="Arial" w:cs="Arial"/>
          <w:sz w:val="20"/>
          <w:szCs w:val="20"/>
        </w:rPr>
      </w:pPr>
      <w:r w:rsidRPr="00B12AF6">
        <w:rPr>
          <w:rFonts w:ascii="Arial" w:hAnsi="Arial" w:cs="Arial"/>
          <w:sz w:val="20"/>
          <w:szCs w:val="20"/>
        </w:rPr>
        <w:t>Die Verbreitung der Wasserhyazinthen in vielen afrikanischen Ländern und auch auf dem Volta-Fluss in Ghana verursacht in der Region schwere ökologische und wirtschaftliche Schäden. Die Pflanzen breiten sich sehr schnell aus, verdrängen heimische Arten und behindern Schifffahrt, Fischereiwirtschaft und auch Stromerzeugung in Wasserkraftwerken. „Das Projekt zielt auf die Biogaserzeugung aus Wasserhyazinthen zur nachhaltigen wirtschaftlichen Entwicklung ländlicher Gebiete entlang des Flusses Volta in Ghana ab. Damit soll einerseits die Invasion von Wasserhyazinthen auf den Gewässern bekämpft werden, andererseits sollen Siedlungen am Volta, die bisher nicht an das Stromnetz angeschlossen sind, mit Energie versorgt und die Lebensbedingungen ihrer Einwohner nachhaltig verbessert werden“, so Prof. Dr. Dieter Bryniok.</w:t>
      </w:r>
    </w:p>
    <w:p w14:paraId="6231E063" w14:textId="77777777" w:rsidR="00B12AF6" w:rsidRPr="00B12AF6" w:rsidRDefault="00B12AF6" w:rsidP="00B12AF6">
      <w:pPr>
        <w:autoSpaceDE w:val="0"/>
        <w:autoSpaceDN w:val="0"/>
        <w:adjustRightInd w:val="0"/>
        <w:spacing w:line="276" w:lineRule="auto"/>
        <w:jc w:val="both"/>
        <w:rPr>
          <w:rFonts w:ascii="Arial" w:hAnsi="Arial" w:cs="Arial"/>
          <w:sz w:val="20"/>
          <w:szCs w:val="20"/>
        </w:rPr>
      </w:pPr>
    </w:p>
    <w:p w14:paraId="2E7A22D6" w14:textId="77777777" w:rsidR="00B12AF6" w:rsidRPr="00B12AF6" w:rsidRDefault="00B12AF6" w:rsidP="00B12AF6">
      <w:pPr>
        <w:autoSpaceDE w:val="0"/>
        <w:autoSpaceDN w:val="0"/>
        <w:adjustRightInd w:val="0"/>
        <w:spacing w:line="276" w:lineRule="auto"/>
        <w:jc w:val="both"/>
        <w:rPr>
          <w:rFonts w:ascii="Arial" w:hAnsi="Arial" w:cs="Arial"/>
          <w:sz w:val="20"/>
          <w:szCs w:val="20"/>
        </w:rPr>
      </w:pPr>
      <w:r w:rsidRPr="00B12AF6">
        <w:rPr>
          <w:rFonts w:ascii="Arial" w:hAnsi="Arial" w:cs="Arial"/>
          <w:sz w:val="20"/>
          <w:szCs w:val="20"/>
        </w:rPr>
        <w:t>Um die Invasion der Pflanze einzudämmen und die Lebenssituation der Bevölkerung zu verbessern, wird in diesem Projekt mithilfe von Satellitendaten und einer von Dr. Arthur entwickelten Methode die Wasserhyazinthen-Biomasse lokalisiert. In Laborversuchen wird ermittelt, wie viel Biogas und Methan potentiell aus den Wasserhyazinthen gewonnen werden kann. Gleichzeitig wird der Strombedarf der ansässigen Bevölkerung ermittelt. Einwohner und Behörden werden frühzeitig in das Projekt eingebunden, um geeignete Standorte für Demonstrationsprojekte zu finden. Als Fernziel des Projektes sollen die Gemeinden am Volta mit Strom und Wärmeenergie aus erneuerbaren Quellen versorgt werden. Außerdem wird die Invasion von Wasserhyazinthen eingedämmt und ihre Auswirkungen auf die Umwelt werden verringert. „Es ist ein Projekt, das der Umwelt und den Menschen in gleichem Maße zu Gute kommt. Wir freuen uns sehr, dass dieses Vorhaben mit dem Innovationsförderpreis des Bundesministeriums für Bildung und Forschung gewürdigt wird“, sagt Prof. Bryniok.</w:t>
      </w:r>
    </w:p>
    <w:p w14:paraId="335AC8A5" w14:textId="53A40BDD" w:rsidR="001D7844" w:rsidRDefault="001D7844" w:rsidP="00067644">
      <w:pPr>
        <w:widowControl w:val="0"/>
        <w:autoSpaceDE w:val="0"/>
        <w:autoSpaceDN w:val="0"/>
        <w:adjustRightInd w:val="0"/>
        <w:spacing w:after="160" w:line="270" w:lineRule="exact"/>
        <w:rPr>
          <w:rFonts w:ascii="Arial" w:hAnsi="Arial" w:cs="Arial"/>
          <w:color w:val="000000"/>
          <w:sz w:val="20"/>
          <w:szCs w:val="19"/>
          <w:u w:val="single"/>
        </w:rPr>
      </w:pPr>
    </w:p>
    <w:p w14:paraId="6257DFFB" w14:textId="66FD4C5C" w:rsidR="00FA1312" w:rsidRPr="00FA1312" w:rsidRDefault="007C77DE" w:rsidP="00D7612F">
      <w:pPr>
        <w:widowControl w:val="0"/>
        <w:autoSpaceDE w:val="0"/>
        <w:autoSpaceDN w:val="0"/>
        <w:adjustRightInd w:val="0"/>
        <w:spacing w:after="160" w:line="270" w:lineRule="exact"/>
        <w:jc w:val="both"/>
        <w:rPr>
          <w:rFonts w:ascii="Arial" w:hAnsi="Arial" w:cs="Arial"/>
          <w:color w:val="000000"/>
          <w:sz w:val="20"/>
          <w:szCs w:val="19"/>
          <w:u w:val="single"/>
        </w:rPr>
      </w:pPr>
      <w:r>
        <w:rPr>
          <w:rFonts w:ascii="Arial" w:hAnsi="Arial" w:cs="Arial"/>
          <w:color w:val="000000"/>
          <w:sz w:val="20"/>
          <w:szCs w:val="19"/>
          <w:u w:val="single"/>
        </w:rPr>
        <w:br/>
      </w:r>
      <w:r w:rsidR="00FA1312" w:rsidRPr="00FA1312">
        <w:rPr>
          <w:rFonts w:ascii="Arial" w:hAnsi="Arial" w:cs="Arial"/>
          <w:color w:val="000000"/>
          <w:sz w:val="20"/>
          <w:szCs w:val="19"/>
          <w:u w:val="single"/>
        </w:rPr>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lastRenderedPageBreak/>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C3ED0" w16cid:durableId="2201FEB8"/>
  <w16cid:commentId w16cid:paraId="239B7CD3" w16cid:durableId="220203C9"/>
  <w16cid:commentId w16cid:paraId="6DC69D10" w16cid:durableId="2202016E"/>
  <w16cid:commentId w16cid:paraId="7D81F0B7" w16cid:durableId="2201FEBA"/>
  <w16cid:commentId w16cid:paraId="6CD722A5" w16cid:durableId="220204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38E41" w14:textId="77777777" w:rsidR="000A03C0" w:rsidRDefault="000A03C0" w:rsidP="00986B1C">
      <w:r>
        <w:separator/>
      </w:r>
    </w:p>
  </w:endnote>
  <w:endnote w:type="continuationSeparator" w:id="0">
    <w:p w14:paraId="299EB115" w14:textId="77777777" w:rsidR="000A03C0" w:rsidRDefault="000A03C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E1449" w14:textId="77777777" w:rsidR="000A03C0" w:rsidRDefault="000A03C0" w:rsidP="00986B1C">
      <w:r>
        <w:separator/>
      </w:r>
    </w:p>
  </w:footnote>
  <w:footnote w:type="continuationSeparator" w:id="0">
    <w:p w14:paraId="76687D31" w14:textId="77777777" w:rsidR="000A03C0" w:rsidRDefault="000A03C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69D"/>
    <w:multiLevelType w:val="hybridMultilevel"/>
    <w:tmpl w:val="05CE296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3A6858"/>
    <w:multiLevelType w:val="hybridMultilevel"/>
    <w:tmpl w:val="AF00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3567E5"/>
    <w:multiLevelType w:val="hybridMultilevel"/>
    <w:tmpl w:val="23C81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1B216A"/>
    <w:multiLevelType w:val="hybridMultilevel"/>
    <w:tmpl w:val="5046E45A"/>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B65881"/>
    <w:multiLevelType w:val="hybridMultilevel"/>
    <w:tmpl w:val="2C0AEEB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3" w15:restartNumberingAfterBreak="0">
    <w:nsid w:val="7C337D62"/>
    <w:multiLevelType w:val="hybridMultilevel"/>
    <w:tmpl w:val="B768934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7"/>
  </w:num>
  <w:num w:numId="2">
    <w:abstractNumId w:val="11"/>
  </w:num>
  <w:num w:numId="3">
    <w:abstractNumId w:val="8"/>
  </w:num>
  <w:num w:numId="4">
    <w:abstractNumId w:val="1"/>
  </w:num>
  <w:num w:numId="5">
    <w:abstractNumId w:val="9"/>
  </w:num>
  <w:num w:numId="6">
    <w:abstractNumId w:val="10"/>
  </w:num>
  <w:num w:numId="7">
    <w:abstractNumId w:val="2"/>
  </w:num>
  <w:num w:numId="8">
    <w:abstractNumId w:val="3"/>
  </w:num>
  <w:num w:numId="9">
    <w:abstractNumId w:val="5"/>
  </w:num>
  <w:num w:numId="10">
    <w:abstractNumId w:val="0"/>
  </w:num>
  <w:num w:numId="11">
    <w:abstractNumId w:val="12"/>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2065"/>
    <w:rsid w:val="0000316C"/>
    <w:rsid w:val="00017F05"/>
    <w:rsid w:val="00020E5F"/>
    <w:rsid w:val="00037898"/>
    <w:rsid w:val="0004049D"/>
    <w:rsid w:val="00045286"/>
    <w:rsid w:val="00067644"/>
    <w:rsid w:val="00090022"/>
    <w:rsid w:val="000A03C0"/>
    <w:rsid w:val="000B0DE4"/>
    <w:rsid w:val="000C1221"/>
    <w:rsid w:val="000D1729"/>
    <w:rsid w:val="00152262"/>
    <w:rsid w:val="00154282"/>
    <w:rsid w:val="00162104"/>
    <w:rsid w:val="00180FB7"/>
    <w:rsid w:val="00193A3B"/>
    <w:rsid w:val="001A7E32"/>
    <w:rsid w:val="001C3C8A"/>
    <w:rsid w:val="001C7FD2"/>
    <w:rsid w:val="001D0DC4"/>
    <w:rsid w:val="001D7844"/>
    <w:rsid w:val="00210406"/>
    <w:rsid w:val="00250243"/>
    <w:rsid w:val="00280AD7"/>
    <w:rsid w:val="0029311E"/>
    <w:rsid w:val="002A7E52"/>
    <w:rsid w:val="002D45C1"/>
    <w:rsid w:val="0030415E"/>
    <w:rsid w:val="0031133C"/>
    <w:rsid w:val="0031752D"/>
    <w:rsid w:val="00334088"/>
    <w:rsid w:val="00362059"/>
    <w:rsid w:val="003773EF"/>
    <w:rsid w:val="00393555"/>
    <w:rsid w:val="003B7CC5"/>
    <w:rsid w:val="003E3B74"/>
    <w:rsid w:val="00420CE7"/>
    <w:rsid w:val="00430A08"/>
    <w:rsid w:val="004407A9"/>
    <w:rsid w:val="004A0357"/>
    <w:rsid w:val="004F51A4"/>
    <w:rsid w:val="0051589A"/>
    <w:rsid w:val="00551C96"/>
    <w:rsid w:val="00552F3E"/>
    <w:rsid w:val="005570EC"/>
    <w:rsid w:val="00573021"/>
    <w:rsid w:val="00575F46"/>
    <w:rsid w:val="005C3F91"/>
    <w:rsid w:val="005D1B00"/>
    <w:rsid w:val="005E28B5"/>
    <w:rsid w:val="005F7827"/>
    <w:rsid w:val="006213B2"/>
    <w:rsid w:val="006236BF"/>
    <w:rsid w:val="006473AA"/>
    <w:rsid w:val="00690505"/>
    <w:rsid w:val="006A5F35"/>
    <w:rsid w:val="006D5B07"/>
    <w:rsid w:val="00701EFE"/>
    <w:rsid w:val="007134C5"/>
    <w:rsid w:val="0073032C"/>
    <w:rsid w:val="0075323D"/>
    <w:rsid w:val="007C6EA7"/>
    <w:rsid w:val="007C77DE"/>
    <w:rsid w:val="007D070D"/>
    <w:rsid w:val="007F31D7"/>
    <w:rsid w:val="00822FE9"/>
    <w:rsid w:val="00834DF9"/>
    <w:rsid w:val="008D2C20"/>
    <w:rsid w:val="008E6953"/>
    <w:rsid w:val="008F4B39"/>
    <w:rsid w:val="00920164"/>
    <w:rsid w:val="009611A3"/>
    <w:rsid w:val="00980D42"/>
    <w:rsid w:val="00986B1C"/>
    <w:rsid w:val="009A0335"/>
    <w:rsid w:val="009A38F2"/>
    <w:rsid w:val="009C0F61"/>
    <w:rsid w:val="009D332E"/>
    <w:rsid w:val="009D77D5"/>
    <w:rsid w:val="009E349E"/>
    <w:rsid w:val="00A16307"/>
    <w:rsid w:val="00A5082F"/>
    <w:rsid w:val="00A548B7"/>
    <w:rsid w:val="00A605C3"/>
    <w:rsid w:val="00A61DD3"/>
    <w:rsid w:val="00A85DE0"/>
    <w:rsid w:val="00A9383D"/>
    <w:rsid w:val="00AA5292"/>
    <w:rsid w:val="00AD53DA"/>
    <w:rsid w:val="00B12AF6"/>
    <w:rsid w:val="00B12C91"/>
    <w:rsid w:val="00B22418"/>
    <w:rsid w:val="00B545A2"/>
    <w:rsid w:val="00B73141"/>
    <w:rsid w:val="00BB1F25"/>
    <w:rsid w:val="00C11ED8"/>
    <w:rsid w:val="00C548FB"/>
    <w:rsid w:val="00C63DD2"/>
    <w:rsid w:val="00C748AD"/>
    <w:rsid w:val="00C86535"/>
    <w:rsid w:val="00C90200"/>
    <w:rsid w:val="00C94D28"/>
    <w:rsid w:val="00CD166A"/>
    <w:rsid w:val="00CF27E3"/>
    <w:rsid w:val="00CF7704"/>
    <w:rsid w:val="00CF7D27"/>
    <w:rsid w:val="00D7612F"/>
    <w:rsid w:val="00D81BDE"/>
    <w:rsid w:val="00D832E7"/>
    <w:rsid w:val="00D873CD"/>
    <w:rsid w:val="00D90EA4"/>
    <w:rsid w:val="00D97AAE"/>
    <w:rsid w:val="00DC717C"/>
    <w:rsid w:val="00DF023E"/>
    <w:rsid w:val="00DF4FE0"/>
    <w:rsid w:val="00DF7DBD"/>
    <w:rsid w:val="00E13F6D"/>
    <w:rsid w:val="00E62D80"/>
    <w:rsid w:val="00E76299"/>
    <w:rsid w:val="00EA53EA"/>
    <w:rsid w:val="00EB108F"/>
    <w:rsid w:val="00F07FC5"/>
    <w:rsid w:val="00F36634"/>
    <w:rsid w:val="00FA1312"/>
    <w:rsid w:val="00FB53C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paragraph" w:customStyle="1" w:styleId="Default">
    <w:name w:val="Default"/>
    <w:rsid w:val="0006764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3914-CA73-4703-A248-B95BEFB4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Heyer, Katrin</cp:lastModifiedBy>
  <cp:revision>7</cp:revision>
  <cp:lastPrinted>2020-02-25T07:44:00Z</cp:lastPrinted>
  <dcterms:created xsi:type="dcterms:W3CDTF">2020-06-08T14:49:00Z</dcterms:created>
  <dcterms:modified xsi:type="dcterms:W3CDTF">2020-06-16T09:31:00Z</dcterms:modified>
</cp:coreProperties>
</file>