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539B04A"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E5D73B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F5A25">
                              <w:rPr>
                                <w:rFonts w:ascii="Arial" w:hAnsi="Arial" w:cs="Arial"/>
                                <w:bCs/>
                                <w:color w:val="000000"/>
                                <w:sz w:val="13"/>
                                <w:szCs w:val="13"/>
                              </w:rPr>
                              <w:t>12</w:t>
                            </w:r>
                            <w:r w:rsidR="00FA1312" w:rsidRPr="00986B1C">
                              <w:rPr>
                                <w:rFonts w:ascii="Arial" w:hAnsi="Arial" w:cs="Arial"/>
                                <w:bCs/>
                                <w:color w:val="000000"/>
                                <w:sz w:val="13"/>
                                <w:szCs w:val="13"/>
                              </w:rPr>
                              <w:t xml:space="preserve">. </w:t>
                            </w:r>
                            <w:r w:rsidR="00DF5A25">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E5D73B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F5A25">
                        <w:rPr>
                          <w:rFonts w:ascii="Arial" w:hAnsi="Arial" w:cs="Arial"/>
                          <w:bCs/>
                          <w:color w:val="000000"/>
                          <w:sz w:val="13"/>
                          <w:szCs w:val="13"/>
                        </w:rPr>
                        <w:t>12</w:t>
                      </w:r>
                      <w:r w:rsidR="00FA1312" w:rsidRPr="00986B1C">
                        <w:rPr>
                          <w:rFonts w:ascii="Arial" w:hAnsi="Arial" w:cs="Arial"/>
                          <w:bCs/>
                          <w:color w:val="000000"/>
                          <w:sz w:val="13"/>
                          <w:szCs w:val="13"/>
                        </w:rPr>
                        <w:t xml:space="preserve">. </w:t>
                      </w:r>
                      <w:r w:rsidR="00DF5A25">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40C391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DF5A25">
                              <w:rPr>
                                <w:rFonts w:ascii="Arial" w:hAnsi="Arial" w:cs="Arial"/>
                                <w:b/>
                                <w:bCs/>
                                <w:color w:val="000000"/>
                                <w:sz w:val="13"/>
                                <w:szCs w:val="13"/>
                              </w:rPr>
                              <w:t>12</w:t>
                            </w:r>
                            <w:r w:rsidR="0046388E">
                              <w:rPr>
                                <w:rFonts w:ascii="Arial" w:hAnsi="Arial" w:cs="Arial"/>
                                <w:b/>
                                <w:bCs/>
                                <w:color w:val="000000"/>
                                <w:sz w:val="13"/>
                                <w:szCs w:val="13"/>
                              </w:rPr>
                              <w:t>.</w:t>
                            </w:r>
                            <w:r w:rsidR="00DF5A25">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40C391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DF5A25">
                        <w:rPr>
                          <w:rFonts w:ascii="Arial" w:hAnsi="Arial" w:cs="Arial"/>
                          <w:b/>
                          <w:bCs/>
                          <w:color w:val="000000"/>
                          <w:sz w:val="13"/>
                          <w:szCs w:val="13"/>
                        </w:rPr>
                        <w:t>12</w:t>
                      </w:r>
                      <w:r w:rsidR="0046388E">
                        <w:rPr>
                          <w:rFonts w:ascii="Arial" w:hAnsi="Arial" w:cs="Arial"/>
                          <w:b/>
                          <w:bCs/>
                          <w:color w:val="000000"/>
                          <w:sz w:val="13"/>
                          <w:szCs w:val="13"/>
                        </w:rPr>
                        <w:t>.</w:t>
                      </w:r>
                      <w:r w:rsidR="00DF5A25">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1574AE">
        <w:rPr>
          <w:rFonts w:ascii="Arial" w:hAnsi="Arial" w:cs="Arial"/>
          <w:b/>
          <w:color w:val="000000"/>
          <w:sz w:val="20"/>
          <w:szCs w:val="19"/>
        </w:rPr>
        <w:t xml:space="preserve">Veranstaltungsangebot für Studieninteressierte der Zentralen Studienberatung </w:t>
      </w:r>
    </w:p>
    <w:p w14:paraId="47BAA604" w14:textId="7947A249" w:rsidR="00DF5A25" w:rsidRDefault="00DF5A25" w:rsidP="00DF5A2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Zentrale Studienberatung (ZSB) der Hochschule Hamm-Lippstadt bietet in den kommenden Wochen drei </w:t>
      </w:r>
      <w:r w:rsidR="001574AE">
        <w:rPr>
          <w:rFonts w:ascii="Arial" w:hAnsi="Arial" w:cs="Arial"/>
          <w:color w:val="000000"/>
          <w:sz w:val="20"/>
          <w:szCs w:val="19"/>
        </w:rPr>
        <w:t xml:space="preserve">Veranstaltungen </w:t>
      </w:r>
      <w:r>
        <w:rPr>
          <w:rFonts w:ascii="Arial" w:hAnsi="Arial" w:cs="Arial"/>
          <w:color w:val="000000"/>
          <w:sz w:val="20"/>
          <w:szCs w:val="19"/>
        </w:rPr>
        <w:t>an, die Studieninteressierte informieren und bei ihrer Entscheidungsfindung unterstützen sollen.</w:t>
      </w:r>
    </w:p>
    <w:p w14:paraId="68F5CB96" w14:textId="0BB938AF" w:rsidR="00DF5A25" w:rsidRPr="00DF5A25" w:rsidRDefault="00DF5A25" w:rsidP="00DF5A25">
      <w:pPr>
        <w:widowControl w:val="0"/>
        <w:autoSpaceDE w:val="0"/>
        <w:autoSpaceDN w:val="0"/>
        <w:adjustRightInd w:val="0"/>
        <w:spacing w:after="160" w:line="270" w:lineRule="exact"/>
        <w:jc w:val="both"/>
        <w:rPr>
          <w:rFonts w:ascii="Arial" w:hAnsi="Arial" w:cs="Arial"/>
          <w:b/>
          <w:color w:val="000000"/>
          <w:sz w:val="20"/>
          <w:szCs w:val="19"/>
        </w:rPr>
      </w:pPr>
      <w:r w:rsidRPr="00DF5A25">
        <w:rPr>
          <w:rFonts w:ascii="Arial" w:hAnsi="Arial" w:cs="Arial"/>
          <w:b/>
          <w:color w:val="000000"/>
          <w:sz w:val="20"/>
          <w:szCs w:val="19"/>
        </w:rPr>
        <w:t xml:space="preserve">16.11.2021: </w:t>
      </w:r>
      <w:r>
        <w:rPr>
          <w:rFonts w:ascii="Arial" w:hAnsi="Arial" w:cs="Arial"/>
          <w:b/>
          <w:color w:val="000000"/>
          <w:sz w:val="20"/>
          <w:szCs w:val="19"/>
        </w:rPr>
        <w:t xml:space="preserve">Digitaler </w:t>
      </w:r>
      <w:r w:rsidRPr="00DF5A25">
        <w:rPr>
          <w:rFonts w:ascii="Arial" w:hAnsi="Arial" w:cs="Arial"/>
          <w:b/>
          <w:color w:val="000000"/>
          <w:sz w:val="20"/>
          <w:szCs w:val="19"/>
        </w:rPr>
        <w:t>Entscheidungsfindungsworkshop „Soll ich studieren? (Fach-)Abitur - und dann?“</w:t>
      </w:r>
    </w:p>
    <w:p w14:paraId="53952F91" w14:textId="3E84CB30" w:rsidR="00DF5A25" w:rsidRPr="00DF5A25" w:rsidRDefault="00DF5A25" w:rsidP="00DF5A25">
      <w:pPr>
        <w:widowControl w:val="0"/>
        <w:autoSpaceDE w:val="0"/>
        <w:autoSpaceDN w:val="0"/>
        <w:adjustRightInd w:val="0"/>
        <w:spacing w:after="160" w:line="270" w:lineRule="exact"/>
        <w:jc w:val="both"/>
        <w:rPr>
          <w:rFonts w:ascii="Arial" w:hAnsi="Arial" w:cs="Arial"/>
          <w:color w:val="000000"/>
          <w:sz w:val="20"/>
          <w:szCs w:val="19"/>
        </w:rPr>
      </w:pPr>
      <w:r w:rsidRPr="00DF5A25">
        <w:rPr>
          <w:rFonts w:ascii="Arial" w:hAnsi="Arial" w:cs="Arial"/>
          <w:color w:val="000000"/>
          <w:sz w:val="20"/>
          <w:szCs w:val="19"/>
        </w:rPr>
        <w:t xml:space="preserve">Am 16. November findet der digitale Entscheidungsfindungsworkshop „Soll ich studieren? (Fach-)Abitur - und dann?“ von 15-18 Uhr statt. In dieser Veranstaltung können Studieninteressierte die grundlegende Frage klären, ob sie überhaupt studieren wollen. Der Workshop unterstützt bei der Studienorientierung und Entscheidungsfindung und richtet sich an alle, die im Sommer ihr (Fach-)Abitur machen oder es bereits gemacht haben. Um Anmeldung unter studienberatung@hshl.de bis zum 15. November 2021 wird gebeten. </w:t>
      </w:r>
      <w:r>
        <w:rPr>
          <w:rFonts w:ascii="Arial" w:hAnsi="Arial" w:cs="Arial"/>
          <w:color w:val="000000"/>
          <w:sz w:val="20"/>
          <w:szCs w:val="19"/>
        </w:rPr>
        <w:t>W</w:t>
      </w:r>
      <w:r w:rsidRPr="00DF5A25">
        <w:rPr>
          <w:rFonts w:ascii="Arial" w:hAnsi="Arial" w:cs="Arial"/>
          <w:color w:val="000000"/>
          <w:sz w:val="20"/>
          <w:szCs w:val="19"/>
        </w:rPr>
        <w:t xml:space="preserve">eitere Informationen zum digitalen Entscheidungsfindungsworkshop </w:t>
      </w:r>
      <w:r>
        <w:rPr>
          <w:rFonts w:ascii="Arial" w:hAnsi="Arial" w:cs="Arial"/>
          <w:color w:val="000000"/>
          <w:sz w:val="20"/>
          <w:szCs w:val="19"/>
        </w:rPr>
        <w:t xml:space="preserve">gibt es online: </w:t>
      </w:r>
      <w:hyperlink r:id="rId9" w:history="1">
        <w:r w:rsidRPr="00CE02B2">
          <w:rPr>
            <w:rStyle w:val="Hyperlink"/>
            <w:rFonts w:ascii="Arial" w:hAnsi="Arial" w:cs="Arial"/>
            <w:sz w:val="20"/>
            <w:szCs w:val="19"/>
          </w:rPr>
          <w:t>https://www.hshl.de/soll-ich-studieren-fach-abitur-und-dann-digital/</w:t>
        </w:r>
      </w:hyperlink>
      <w:r>
        <w:rPr>
          <w:rFonts w:ascii="Arial" w:hAnsi="Arial" w:cs="Arial"/>
          <w:color w:val="000000"/>
          <w:sz w:val="20"/>
          <w:szCs w:val="19"/>
        </w:rPr>
        <w:t xml:space="preserve"> </w:t>
      </w:r>
    </w:p>
    <w:p w14:paraId="047440B1" w14:textId="79A2FFF3" w:rsidR="00DF5A25" w:rsidRPr="00DF5A25" w:rsidRDefault="00DF5A25" w:rsidP="00DF5A25">
      <w:pPr>
        <w:widowControl w:val="0"/>
        <w:autoSpaceDE w:val="0"/>
        <w:autoSpaceDN w:val="0"/>
        <w:adjustRightInd w:val="0"/>
        <w:spacing w:after="160" w:line="270" w:lineRule="exact"/>
        <w:jc w:val="both"/>
        <w:rPr>
          <w:rFonts w:ascii="Arial" w:hAnsi="Arial" w:cs="Arial"/>
          <w:b/>
          <w:color w:val="000000"/>
          <w:sz w:val="20"/>
          <w:szCs w:val="19"/>
        </w:rPr>
      </w:pPr>
      <w:r w:rsidRPr="00DF5A25">
        <w:rPr>
          <w:rFonts w:ascii="Arial" w:hAnsi="Arial" w:cs="Arial"/>
          <w:b/>
          <w:color w:val="000000"/>
          <w:sz w:val="20"/>
          <w:szCs w:val="19"/>
        </w:rPr>
        <w:t>06.12.2021: Digitaler Vortrag „Abenteuer studieren?!“</w:t>
      </w:r>
    </w:p>
    <w:p w14:paraId="1CE53DF5" w14:textId="2837D43D" w:rsidR="00DF5A25" w:rsidRPr="00DF5A25" w:rsidRDefault="00DF5A25" w:rsidP="00DF5A25">
      <w:pPr>
        <w:widowControl w:val="0"/>
        <w:autoSpaceDE w:val="0"/>
        <w:autoSpaceDN w:val="0"/>
        <w:adjustRightInd w:val="0"/>
        <w:spacing w:after="160" w:line="270" w:lineRule="exact"/>
        <w:jc w:val="both"/>
        <w:rPr>
          <w:rFonts w:ascii="Arial" w:hAnsi="Arial" w:cs="Arial"/>
          <w:color w:val="000000"/>
          <w:sz w:val="20"/>
          <w:szCs w:val="19"/>
        </w:rPr>
      </w:pPr>
      <w:r w:rsidRPr="00DF5A25">
        <w:rPr>
          <w:rFonts w:ascii="Arial" w:hAnsi="Arial" w:cs="Arial"/>
          <w:color w:val="000000"/>
          <w:sz w:val="20"/>
          <w:szCs w:val="19"/>
        </w:rPr>
        <w:t xml:space="preserve">Am 06. Dezember findet der digitale Vortrag „Abenteuer studieren?!“ der Zentralen </w:t>
      </w:r>
      <w:r>
        <w:rPr>
          <w:rFonts w:ascii="Arial" w:hAnsi="Arial" w:cs="Arial"/>
          <w:color w:val="000000"/>
          <w:sz w:val="20"/>
          <w:szCs w:val="19"/>
        </w:rPr>
        <w:t>Studienberatung</w:t>
      </w:r>
      <w:r w:rsidRPr="00DF5A25">
        <w:rPr>
          <w:rFonts w:ascii="Arial" w:hAnsi="Arial" w:cs="Arial"/>
          <w:color w:val="000000"/>
          <w:sz w:val="20"/>
          <w:szCs w:val="19"/>
        </w:rPr>
        <w:t xml:space="preserve"> ab 18 Uhr statt. Zielgruppe sind sowohl Studieninteressierte als auch ihre Eltern. Das Themenspektrum reicht von der Studienwahl bis hin zu Informationsmöglichkeiten sowie Unterstützungsangeboten beim Orientierungsprozess – für Studieninteressierte, aber auch deren Eltern. </w:t>
      </w:r>
      <w:r w:rsidRPr="00DF5A25">
        <w:rPr>
          <w:rFonts w:ascii="Arial" w:hAnsi="Arial" w:cs="Arial"/>
          <w:color w:val="000000"/>
          <w:sz w:val="20"/>
          <w:szCs w:val="19"/>
        </w:rPr>
        <w:t>Eine vorherige Anmeldung</w:t>
      </w:r>
      <w:r w:rsidRPr="00DF5A25">
        <w:rPr>
          <w:rFonts w:ascii="Arial" w:hAnsi="Arial" w:cs="Arial"/>
          <w:color w:val="000000"/>
          <w:sz w:val="20"/>
          <w:szCs w:val="19"/>
        </w:rPr>
        <w:t xml:space="preserve"> ist nicht erforderlich. </w:t>
      </w:r>
      <w:r>
        <w:rPr>
          <w:rFonts w:ascii="Arial" w:hAnsi="Arial" w:cs="Arial"/>
          <w:color w:val="000000"/>
          <w:sz w:val="20"/>
          <w:szCs w:val="19"/>
        </w:rPr>
        <w:t xml:space="preserve">Weitere Informationen: </w:t>
      </w:r>
      <w:hyperlink r:id="rId10" w:history="1">
        <w:r w:rsidRPr="00CE02B2">
          <w:rPr>
            <w:rStyle w:val="Hyperlink"/>
            <w:rFonts w:ascii="Arial" w:hAnsi="Arial" w:cs="Arial"/>
            <w:sz w:val="20"/>
            <w:szCs w:val="19"/>
          </w:rPr>
          <w:t>https://www.hshl.de/abenteuer-studium/</w:t>
        </w:r>
      </w:hyperlink>
      <w:r>
        <w:rPr>
          <w:rFonts w:ascii="Arial" w:hAnsi="Arial" w:cs="Arial"/>
          <w:color w:val="000000"/>
          <w:sz w:val="20"/>
          <w:szCs w:val="19"/>
        </w:rPr>
        <w:t xml:space="preserve"> </w:t>
      </w:r>
    </w:p>
    <w:p w14:paraId="2186A8FC" w14:textId="47F56F90" w:rsidR="00DF5A25" w:rsidRPr="00DF5A25" w:rsidRDefault="00DF5A25" w:rsidP="00DF5A25">
      <w:pPr>
        <w:widowControl w:val="0"/>
        <w:autoSpaceDE w:val="0"/>
        <w:autoSpaceDN w:val="0"/>
        <w:adjustRightInd w:val="0"/>
        <w:spacing w:after="160" w:line="270" w:lineRule="exact"/>
        <w:jc w:val="both"/>
        <w:rPr>
          <w:rFonts w:ascii="Arial" w:hAnsi="Arial" w:cs="Arial"/>
          <w:b/>
          <w:color w:val="000000"/>
          <w:sz w:val="20"/>
          <w:szCs w:val="19"/>
        </w:rPr>
      </w:pPr>
      <w:r w:rsidRPr="00DF5A25">
        <w:rPr>
          <w:rFonts w:ascii="Arial" w:hAnsi="Arial" w:cs="Arial"/>
          <w:b/>
          <w:color w:val="000000"/>
          <w:sz w:val="20"/>
          <w:szCs w:val="19"/>
        </w:rPr>
        <w:t>15.12.2021: Digitaler Vortrag „Studieren mit beruflicher Qualifikation“</w:t>
      </w:r>
    </w:p>
    <w:p w14:paraId="170354DF" w14:textId="1A86EAE4" w:rsidR="001D0DC4" w:rsidRDefault="00DF5A25" w:rsidP="00DF5A25">
      <w:pPr>
        <w:widowControl w:val="0"/>
        <w:autoSpaceDE w:val="0"/>
        <w:autoSpaceDN w:val="0"/>
        <w:adjustRightInd w:val="0"/>
        <w:spacing w:after="160" w:line="270" w:lineRule="exact"/>
        <w:jc w:val="both"/>
        <w:rPr>
          <w:rFonts w:ascii="Arial" w:hAnsi="Arial" w:cs="Arial"/>
          <w:color w:val="000000"/>
          <w:sz w:val="20"/>
          <w:szCs w:val="19"/>
        </w:rPr>
      </w:pPr>
      <w:r w:rsidRPr="00DF5A25">
        <w:rPr>
          <w:rFonts w:ascii="Arial" w:hAnsi="Arial" w:cs="Arial"/>
          <w:color w:val="000000"/>
          <w:sz w:val="20"/>
          <w:szCs w:val="19"/>
        </w:rPr>
        <w:t xml:space="preserve">Am 15. Dezember bietet die Zentrale Studienberatung einen digitalen Vortrag zum Thema „Studieren mit beruflicher Qualifikation“ ab 18 Uhr an. Schwerpunkte sind neben den Themen der Studienorientierung, Bewerbung und Einschreibung sowie dem Studium an der Hochschule Hamm-Lippstadt vor allen Dingen </w:t>
      </w:r>
      <w:r w:rsidRPr="00DF5A25">
        <w:rPr>
          <w:rFonts w:ascii="Arial" w:hAnsi="Arial" w:cs="Arial"/>
          <w:color w:val="000000"/>
          <w:sz w:val="20"/>
          <w:szCs w:val="19"/>
        </w:rPr>
        <w:t>die Chancen</w:t>
      </w:r>
      <w:r w:rsidRPr="00DF5A25">
        <w:rPr>
          <w:rFonts w:ascii="Arial" w:hAnsi="Arial" w:cs="Arial"/>
          <w:color w:val="000000"/>
          <w:sz w:val="20"/>
          <w:szCs w:val="19"/>
        </w:rPr>
        <w:t xml:space="preserve"> und Herausforderungen eines Studiums für berufliche Qualifizierte mit und ohne Abitur sowie die Studienfinanzierung und Unterstützungsangebote für Studierende mit familiären Verpflichtungen. Eine vorherige Anmeldung ist nicht erforderlich. </w:t>
      </w:r>
      <w:r>
        <w:rPr>
          <w:rFonts w:ascii="Arial" w:hAnsi="Arial" w:cs="Arial"/>
          <w:color w:val="000000"/>
          <w:sz w:val="20"/>
          <w:szCs w:val="19"/>
        </w:rPr>
        <w:t xml:space="preserve">Weitere Informationen: </w:t>
      </w:r>
      <w:hyperlink r:id="rId11" w:history="1">
        <w:r w:rsidRPr="00CE02B2">
          <w:rPr>
            <w:rStyle w:val="Hyperlink"/>
            <w:rFonts w:ascii="Arial" w:hAnsi="Arial" w:cs="Arial"/>
            <w:sz w:val="20"/>
            <w:szCs w:val="19"/>
          </w:rPr>
          <w:t>https://www.hshl.de/studieren-mit-beruflicher-qualifikation-digital</w:t>
        </w:r>
      </w:hyperlink>
      <w:r>
        <w:rPr>
          <w:rFonts w:ascii="Arial" w:hAnsi="Arial" w:cs="Arial"/>
          <w:color w:val="000000"/>
          <w:sz w:val="20"/>
          <w:szCs w:val="19"/>
        </w:rPr>
        <w:t xml:space="preserve"> </w:t>
      </w:r>
    </w:p>
    <w:p w14:paraId="589DA14C" w14:textId="77777777" w:rsidR="00DF5A25" w:rsidRDefault="00DF5A25"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28BC3DDA"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4C3E621D" w:rsidR="00E13F6D" w:rsidRDefault="00CE3430" w:rsidP="00986B1C">
      <w:pPr>
        <w:widowControl w:val="0"/>
        <w:autoSpaceDE w:val="0"/>
        <w:autoSpaceDN w:val="0"/>
        <w:adjustRightInd w:val="0"/>
        <w:spacing w:after="160" w:line="270" w:lineRule="exact"/>
        <w:jc w:val="both"/>
        <w:rPr>
          <w:rFonts w:ascii="Arial" w:hAnsi="Arial" w:cs="Arial"/>
          <w:color w:val="000000"/>
          <w:sz w:val="20"/>
          <w:szCs w:val="19"/>
        </w:rPr>
      </w:pPr>
      <w:hyperlink r:id="rId12" w:history="1">
        <w:r w:rsidRPr="00CE02B2">
          <w:rPr>
            <w:rStyle w:val="Hyperlink"/>
            <w:rFonts w:ascii="Arial" w:hAnsi="Arial" w:cs="Arial"/>
            <w:sz w:val="20"/>
            <w:szCs w:val="19"/>
          </w:rPr>
          <w:t>https://www.hshl.de/veranstaltungskalender/</w:t>
        </w:r>
      </w:hyperlink>
    </w:p>
    <w:p w14:paraId="2BE6ACAA" w14:textId="77777777" w:rsidR="00CE3430" w:rsidRPr="00E13F6D" w:rsidRDefault="00CE3430" w:rsidP="00986B1C">
      <w:pPr>
        <w:widowControl w:val="0"/>
        <w:autoSpaceDE w:val="0"/>
        <w:autoSpaceDN w:val="0"/>
        <w:adjustRightInd w:val="0"/>
        <w:spacing w:after="160" w:line="270" w:lineRule="exact"/>
        <w:jc w:val="both"/>
        <w:rPr>
          <w:rFonts w:ascii="Arial" w:hAnsi="Arial" w:cs="Arial"/>
          <w:color w:val="000000"/>
          <w:sz w:val="20"/>
          <w:szCs w:val="19"/>
        </w:rPr>
      </w:pPr>
      <w:bookmarkStart w:id="0" w:name="_GoBack"/>
      <w:bookmarkEnd w:id="0"/>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2F7E75B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w:t>
      </w:r>
      <w:r w:rsidRPr="003E71C1">
        <w:rPr>
          <w:rFonts w:ascii="Arial" w:hAnsi="Arial" w:cs="Arial"/>
          <w:color w:val="000000"/>
          <w:sz w:val="20"/>
          <w:szCs w:val="19"/>
        </w:rPr>
        <w:lastRenderedPageBreak/>
        <w:t xml:space="preserve">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574AE"/>
    <w:rsid w:val="001A7E32"/>
    <w:rsid w:val="001C3C8A"/>
    <w:rsid w:val="001C7FD2"/>
    <w:rsid w:val="001D0DC4"/>
    <w:rsid w:val="00210406"/>
    <w:rsid w:val="00274815"/>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D53DA"/>
    <w:rsid w:val="00BB1F25"/>
    <w:rsid w:val="00C548FB"/>
    <w:rsid w:val="00C63DD2"/>
    <w:rsid w:val="00C662D2"/>
    <w:rsid w:val="00C748AD"/>
    <w:rsid w:val="00C87A23"/>
    <w:rsid w:val="00C94D28"/>
    <w:rsid w:val="00CD166A"/>
    <w:rsid w:val="00CE3430"/>
    <w:rsid w:val="00CF27E3"/>
    <w:rsid w:val="00CF7704"/>
    <w:rsid w:val="00CF7D27"/>
    <w:rsid w:val="00D7612F"/>
    <w:rsid w:val="00D832E7"/>
    <w:rsid w:val="00D90EA4"/>
    <w:rsid w:val="00DF023E"/>
    <w:rsid w:val="00DF4FE0"/>
    <w:rsid w:val="00DF5A25"/>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DF5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8625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06975601">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hl.de/veranstaltungskalen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hl.de/studieren-mit-beruflicher-qualifikation-digi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hl.de/abenteuer-studium/" TargetMode="External"/><Relationship Id="rId4" Type="http://schemas.openxmlformats.org/officeDocument/2006/relationships/settings" Target="settings.xml"/><Relationship Id="rId9" Type="http://schemas.openxmlformats.org/officeDocument/2006/relationships/hyperlink" Target="https://www.hshl.de/soll-ich-studieren-fach-abitur-und-dann-digital/"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9683-AB7F-4CA5-BA12-DF40E831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2021-10-22T07:49:00Z</dcterms:created>
  <dcterms:modified xsi:type="dcterms:W3CDTF">2021-10-22T08:02:00Z</dcterms:modified>
</cp:coreProperties>
</file>