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A956F5F"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DA376A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52A94">
                              <w:rPr>
                                <w:rFonts w:ascii="Arial" w:hAnsi="Arial" w:cs="Arial"/>
                                <w:bCs/>
                                <w:color w:val="000000"/>
                                <w:sz w:val="13"/>
                                <w:szCs w:val="13"/>
                              </w:rPr>
                              <w:t>14</w:t>
                            </w:r>
                            <w:r w:rsidR="00FA1312" w:rsidRPr="00986B1C">
                              <w:rPr>
                                <w:rFonts w:ascii="Arial" w:hAnsi="Arial" w:cs="Arial"/>
                                <w:bCs/>
                                <w:color w:val="000000"/>
                                <w:sz w:val="13"/>
                                <w:szCs w:val="13"/>
                              </w:rPr>
                              <w:t xml:space="preserve">. </w:t>
                            </w:r>
                            <w:r w:rsidR="00E52A94">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DA376A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52A94">
                        <w:rPr>
                          <w:rFonts w:ascii="Arial" w:hAnsi="Arial" w:cs="Arial"/>
                          <w:bCs/>
                          <w:color w:val="000000"/>
                          <w:sz w:val="13"/>
                          <w:szCs w:val="13"/>
                        </w:rPr>
                        <w:t>14</w:t>
                      </w:r>
                      <w:r w:rsidR="00FA1312" w:rsidRPr="00986B1C">
                        <w:rPr>
                          <w:rFonts w:ascii="Arial" w:hAnsi="Arial" w:cs="Arial"/>
                          <w:bCs/>
                          <w:color w:val="000000"/>
                          <w:sz w:val="13"/>
                          <w:szCs w:val="13"/>
                        </w:rPr>
                        <w:t xml:space="preserve">. </w:t>
                      </w:r>
                      <w:r w:rsidR="00E52A94">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122486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E52A94">
                              <w:rPr>
                                <w:rFonts w:ascii="Arial" w:hAnsi="Arial" w:cs="Arial"/>
                                <w:b/>
                                <w:bCs/>
                                <w:color w:val="000000"/>
                                <w:sz w:val="13"/>
                                <w:szCs w:val="13"/>
                              </w:rPr>
                              <w:t>14</w:t>
                            </w:r>
                            <w:r w:rsidR="0046388E">
                              <w:rPr>
                                <w:rFonts w:ascii="Arial" w:hAnsi="Arial" w:cs="Arial"/>
                                <w:b/>
                                <w:bCs/>
                                <w:color w:val="000000"/>
                                <w:sz w:val="13"/>
                                <w:szCs w:val="13"/>
                              </w:rPr>
                              <w:t>.0</w:t>
                            </w:r>
                            <w:r w:rsidR="00E52A94">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122486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E52A94">
                        <w:rPr>
                          <w:rFonts w:ascii="Arial" w:hAnsi="Arial" w:cs="Arial"/>
                          <w:b/>
                          <w:bCs/>
                          <w:color w:val="000000"/>
                          <w:sz w:val="13"/>
                          <w:szCs w:val="13"/>
                        </w:rPr>
                        <w:t>14</w:t>
                      </w:r>
                      <w:r w:rsidR="0046388E">
                        <w:rPr>
                          <w:rFonts w:ascii="Arial" w:hAnsi="Arial" w:cs="Arial"/>
                          <w:b/>
                          <w:bCs/>
                          <w:color w:val="000000"/>
                          <w:sz w:val="13"/>
                          <w:szCs w:val="13"/>
                        </w:rPr>
                        <w:t>.0</w:t>
                      </w:r>
                      <w:r w:rsidR="00E52A94">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78646A" w:rsidRPr="00C8527E">
        <w:rPr>
          <w:rFonts w:ascii="Arial" w:hAnsi="Arial" w:cs="Arial"/>
          <w:b/>
          <w:sz w:val="20"/>
          <w:szCs w:val="20"/>
        </w:rPr>
        <w:t>Wochen der Studienorientierung 2022</w:t>
      </w:r>
    </w:p>
    <w:p w14:paraId="2068ED84" w14:textId="77777777" w:rsidR="00E52A94" w:rsidRDefault="00E52A94" w:rsidP="006236BF">
      <w:pPr>
        <w:widowControl w:val="0"/>
        <w:autoSpaceDE w:val="0"/>
        <w:autoSpaceDN w:val="0"/>
        <w:adjustRightInd w:val="0"/>
        <w:spacing w:after="160" w:line="270" w:lineRule="exact"/>
        <w:jc w:val="both"/>
        <w:rPr>
          <w:rFonts w:ascii="Arial" w:hAnsi="Arial" w:cs="Arial"/>
          <w:color w:val="000000"/>
          <w:sz w:val="20"/>
          <w:szCs w:val="19"/>
        </w:rPr>
      </w:pPr>
      <w:r w:rsidRPr="00E52A94">
        <w:rPr>
          <w:rFonts w:ascii="Arial" w:hAnsi="Arial" w:cs="Arial"/>
          <w:color w:val="000000"/>
          <w:sz w:val="20"/>
          <w:szCs w:val="19"/>
        </w:rPr>
        <w:t>Zu Beginn des neuen Jahres finden in Nordrhein-Westfalen erneut die Wochen der Studienorientierung statt. Vom 17. Januar bis 04. Februar 2022 erhalten alle Studieninteressierte, aber auch Eltern, Lehrerinnen und Lehrer die Möglichkeit, sich einen Überblick zu verschaffen und ihre Fragen rund um das Thema Studium zu klären. Gerade Schülerinnen und Schüler, die kurz vor dem Abitur stehen und sich fragen, welcher Studiengang zu ihnen passt, haben mit über 2000 angebotenen Studiengängen in NRW eine sehr große Auswahl. Daher empfiehlt die Zentrale Studienberatung der HSHL, sich frühzeitig zu informieren, um Klarheit über die eigenen Erwartungen und Ziele zu bekommen.</w:t>
      </w:r>
    </w:p>
    <w:p w14:paraId="07F65904" w14:textId="16DE5F4E" w:rsidR="00E52A94" w:rsidRDefault="00E52A94" w:rsidP="006236BF">
      <w:pPr>
        <w:widowControl w:val="0"/>
        <w:autoSpaceDE w:val="0"/>
        <w:autoSpaceDN w:val="0"/>
        <w:adjustRightInd w:val="0"/>
        <w:spacing w:after="160" w:line="270" w:lineRule="exact"/>
        <w:jc w:val="both"/>
        <w:rPr>
          <w:rFonts w:ascii="Arial" w:hAnsi="Arial" w:cs="Arial"/>
          <w:color w:val="000000"/>
          <w:sz w:val="20"/>
          <w:szCs w:val="19"/>
        </w:rPr>
      </w:pPr>
      <w:r w:rsidRPr="00E52A94">
        <w:rPr>
          <w:rFonts w:ascii="Arial" w:hAnsi="Arial" w:cs="Arial"/>
          <w:color w:val="000000"/>
          <w:sz w:val="20"/>
          <w:szCs w:val="19"/>
        </w:rPr>
        <w:t>Die Wochen der Studienorientierung bieten hierfür eine gute Gelegenheit. Auch die Hochschule Hamm-Lippstadt beteiligt sich wieder mit verschiedenen Programmpunkten an der Entscheidungsfindung für das Studium. Aufgrund der Coronavirus-Pandemie finden, wie auch schon im Vorjahr, die Workshops,</w:t>
      </w:r>
      <w:r w:rsidR="00B019E1">
        <w:rPr>
          <w:rFonts w:ascii="Arial" w:hAnsi="Arial" w:cs="Arial"/>
          <w:color w:val="000000"/>
          <w:sz w:val="20"/>
          <w:szCs w:val="19"/>
        </w:rPr>
        <w:t xml:space="preserve"> die offene Sprechstunde,</w:t>
      </w:r>
      <w:r w:rsidRPr="00E52A94">
        <w:rPr>
          <w:rFonts w:ascii="Arial" w:hAnsi="Arial" w:cs="Arial"/>
          <w:color w:val="000000"/>
          <w:sz w:val="20"/>
          <w:szCs w:val="19"/>
        </w:rPr>
        <w:t xml:space="preserve"> Vorträge und Studieninformationstage online statt</w:t>
      </w:r>
      <w:r w:rsidR="00E84A6D">
        <w:rPr>
          <w:rFonts w:ascii="Arial" w:hAnsi="Arial" w:cs="Arial"/>
          <w:color w:val="000000"/>
          <w:sz w:val="20"/>
          <w:szCs w:val="19"/>
        </w:rPr>
        <w:t xml:space="preserve">. </w:t>
      </w:r>
      <w:bookmarkStart w:id="0" w:name="_GoBack"/>
      <w:bookmarkEnd w:id="0"/>
      <w:r>
        <w:rPr>
          <w:rFonts w:ascii="Arial" w:hAnsi="Arial" w:cs="Arial"/>
          <w:color w:val="000000"/>
          <w:sz w:val="20"/>
          <w:szCs w:val="19"/>
        </w:rPr>
        <w:t xml:space="preserve">Weitere Informationen gibt es auf der HSHL-Website </w:t>
      </w:r>
      <w:hyperlink r:id="rId9" w:history="1">
        <w:r w:rsidRPr="008D5198">
          <w:rPr>
            <w:rStyle w:val="Hyperlink"/>
            <w:rFonts w:ascii="Arial" w:hAnsi="Arial" w:cs="Arial"/>
            <w:sz w:val="20"/>
            <w:szCs w:val="19"/>
          </w:rPr>
          <w:t>www.hshl.de</w:t>
        </w:r>
      </w:hyperlink>
      <w:r>
        <w:rPr>
          <w:rFonts w:ascii="Arial" w:hAnsi="Arial" w:cs="Arial"/>
          <w:color w:val="000000"/>
          <w:sz w:val="20"/>
          <w:szCs w:val="19"/>
        </w:rPr>
        <w:t xml:space="preserve">. </w:t>
      </w:r>
    </w:p>
    <w:p w14:paraId="0891E314" w14:textId="77777777" w:rsidR="00E52A94" w:rsidRDefault="00E52A94" w:rsidP="006236BF">
      <w:pPr>
        <w:widowControl w:val="0"/>
        <w:autoSpaceDE w:val="0"/>
        <w:autoSpaceDN w:val="0"/>
        <w:adjustRightInd w:val="0"/>
        <w:spacing w:after="160" w:line="270" w:lineRule="exact"/>
        <w:jc w:val="both"/>
        <w:rPr>
          <w:rFonts w:ascii="Arial" w:hAnsi="Arial" w:cs="Arial"/>
          <w:color w:val="000000"/>
          <w:sz w:val="20"/>
          <w:szCs w:val="19"/>
        </w:rPr>
      </w:pPr>
    </w:p>
    <w:p w14:paraId="1C446530" w14:textId="77777777" w:rsidR="00E52A94" w:rsidRPr="000171E1" w:rsidRDefault="00E52A94" w:rsidP="00E52A94">
      <w:pPr>
        <w:widowControl w:val="0"/>
        <w:autoSpaceDE w:val="0"/>
        <w:autoSpaceDN w:val="0"/>
        <w:adjustRightInd w:val="0"/>
        <w:spacing w:line="270" w:lineRule="exact"/>
        <w:jc w:val="both"/>
        <w:rPr>
          <w:rFonts w:ascii="Arial" w:hAnsi="Arial" w:cs="Arial"/>
          <w:b/>
          <w:color w:val="000000"/>
          <w:sz w:val="20"/>
          <w:szCs w:val="20"/>
        </w:rPr>
      </w:pPr>
      <w:r w:rsidRPr="000171E1">
        <w:rPr>
          <w:rFonts w:ascii="Arial" w:hAnsi="Arial" w:cs="Arial"/>
          <w:b/>
          <w:color w:val="000000"/>
          <w:sz w:val="20"/>
          <w:szCs w:val="20"/>
        </w:rPr>
        <w:t xml:space="preserve">Programm im Detail </w:t>
      </w:r>
    </w:p>
    <w:p w14:paraId="06EA9C49" w14:textId="77777777" w:rsidR="00E52A94" w:rsidRPr="00C8527E" w:rsidRDefault="00E52A94" w:rsidP="00E52A94">
      <w:pPr>
        <w:pStyle w:val="KeinLeerraum"/>
        <w:numPr>
          <w:ilvl w:val="0"/>
          <w:numId w:val="9"/>
        </w:numPr>
        <w:rPr>
          <w:rFonts w:ascii="Arial" w:hAnsi="Arial" w:cs="Arial"/>
          <w:sz w:val="20"/>
          <w:szCs w:val="20"/>
          <w:u w:val="single"/>
        </w:rPr>
      </w:pPr>
      <w:r w:rsidRPr="00C8527E">
        <w:rPr>
          <w:rFonts w:ascii="Arial" w:hAnsi="Arial" w:cs="Arial"/>
          <w:sz w:val="20"/>
          <w:szCs w:val="20"/>
          <w:u w:val="single"/>
        </w:rPr>
        <w:t>Mein Studium, meine Wahl</w:t>
      </w:r>
    </w:p>
    <w:p w14:paraId="717A58AF"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Digitaler Vortrag zur Allgemeinen Studienorientierung</w:t>
      </w:r>
    </w:p>
    <w:p w14:paraId="7DA92C4E"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 xml:space="preserve">17.01.2022 16:00 - 18:00 Uhr </w:t>
      </w:r>
    </w:p>
    <w:p w14:paraId="5E159A8E" w14:textId="77777777" w:rsidR="00E52A94" w:rsidRPr="000171E1" w:rsidRDefault="00E52A94" w:rsidP="00E52A94">
      <w:pPr>
        <w:pStyle w:val="KeinLeerraum"/>
        <w:ind w:left="720"/>
        <w:rPr>
          <w:rFonts w:ascii="Arial" w:hAnsi="Arial" w:cs="Arial"/>
          <w:sz w:val="20"/>
          <w:szCs w:val="20"/>
        </w:rPr>
      </w:pPr>
    </w:p>
    <w:p w14:paraId="7DD71AEA" w14:textId="77777777" w:rsidR="00E52A94" w:rsidRPr="00C8527E" w:rsidRDefault="00E52A94" w:rsidP="00E52A94">
      <w:pPr>
        <w:pStyle w:val="KeinLeerraum"/>
        <w:numPr>
          <w:ilvl w:val="0"/>
          <w:numId w:val="9"/>
        </w:numPr>
        <w:rPr>
          <w:rFonts w:ascii="Arial" w:hAnsi="Arial" w:cs="Arial"/>
          <w:sz w:val="20"/>
          <w:szCs w:val="20"/>
          <w:u w:val="single"/>
        </w:rPr>
      </w:pPr>
      <w:r w:rsidRPr="00C8527E">
        <w:rPr>
          <w:rFonts w:ascii="Arial" w:hAnsi="Arial" w:cs="Arial"/>
          <w:sz w:val="20"/>
          <w:szCs w:val="20"/>
          <w:u w:val="single"/>
        </w:rPr>
        <w:t>Offene Sprechstunde der Zentralen Studienberatung</w:t>
      </w:r>
    </w:p>
    <w:p w14:paraId="40308156"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 xml:space="preserve">20.01.2022 16:00 - 19:00 Uhr </w:t>
      </w:r>
    </w:p>
    <w:p w14:paraId="1FDEA3AD" w14:textId="77777777" w:rsidR="00E52A94" w:rsidRPr="000171E1" w:rsidRDefault="00E52A94" w:rsidP="00E52A94">
      <w:pPr>
        <w:pStyle w:val="KeinLeerraum"/>
        <w:ind w:left="720"/>
        <w:rPr>
          <w:rFonts w:ascii="Arial" w:hAnsi="Arial" w:cs="Arial"/>
          <w:sz w:val="20"/>
          <w:szCs w:val="20"/>
        </w:rPr>
      </w:pPr>
    </w:p>
    <w:p w14:paraId="3B39D8BF" w14:textId="77777777" w:rsidR="00E52A94" w:rsidRPr="00C8527E" w:rsidRDefault="00E52A94" w:rsidP="00E52A94">
      <w:pPr>
        <w:pStyle w:val="KeinLeerraum"/>
        <w:numPr>
          <w:ilvl w:val="0"/>
          <w:numId w:val="9"/>
        </w:numPr>
        <w:rPr>
          <w:rFonts w:ascii="Arial" w:hAnsi="Arial" w:cs="Arial"/>
          <w:sz w:val="20"/>
          <w:szCs w:val="20"/>
          <w:u w:val="single"/>
        </w:rPr>
      </w:pPr>
      <w:r w:rsidRPr="00C8527E">
        <w:rPr>
          <w:rFonts w:ascii="Arial" w:hAnsi="Arial" w:cs="Arial"/>
          <w:sz w:val="20"/>
          <w:szCs w:val="20"/>
          <w:u w:val="single"/>
        </w:rPr>
        <w:t>Studieninformationstage</w:t>
      </w:r>
    </w:p>
    <w:p w14:paraId="353CFA5E"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Campus Lippstadt: 25.01.2022</w:t>
      </w:r>
    </w:p>
    <w:p w14:paraId="7F5DBFF6"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Campus Hamm: 27.01.2022</w:t>
      </w:r>
    </w:p>
    <w:p w14:paraId="4A9A3C13" w14:textId="77777777" w:rsidR="00E52A94" w:rsidRPr="000171E1" w:rsidRDefault="00E52A94" w:rsidP="00E52A94">
      <w:pPr>
        <w:pStyle w:val="KeinLeerraum"/>
        <w:rPr>
          <w:rFonts w:ascii="Arial" w:hAnsi="Arial" w:cs="Arial"/>
          <w:sz w:val="20"/>
          <w:szCs w:val="20"/>
        </w:rPr>
      </w:pPr>
    </w:p>
    <w:p w14:paraId="19FF7A8C" w14:textId="77777777" w:rsidR="00E52A94" w:rsidRPr="00C8527E" w:rsidRDefault="00E52A94" w:rsidP="00E52A94">
      <w:pPr>
        <w:pStyle w:val="KeinLeerraum"/>
        <w:numPr>
          <w:ilvl w:val="0"/>
          <w:numId w:val="9"/>
        </w:numPr>
        <w:rPr>
          <w:rFonts w:ascii="Arial" w:hAnsi="Arial" w:cs="Arial"/>
          <w:sz w:val="20"/>
          <w:szCs w:val="20"/>
          <w:u w:val="single"/>
        </w:rPr>
      </w:pPr>
      <w:r w:rsidRPr="00C8527E">
        <w:rPr>
          <w:rFonts w:ascii="Arial" w:hAnsi="Arial" w:cs="Arial"/>
          <w:sz w:val="20"/>
          <w:szCs w:val="20"/>
          <w:u w:val="single"/>
        </w:rPr>
        <w:t>Soll ich studieren? (Fach-)Abitur - Und dann? Digitaler Workshop zur Entscheidungsfindung</w:t>
      </w:r>
    </w:p>
    <w:p w14:paraId="790D17EF"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 xml:space="preserve">31.01.2022 15:00 - 18:00 Uhr </w:t>
      </w:r>
    </w:p>
    <w:p w14:paraId="065C2C2E" w14:textId="77777777" w:rsidR="00E52A94" w:rsidRPr="000171E1" w:rsidRDefault="00E52A94" w:rsidP="00E52A94">
      <w:pPr>
        <w:pStyle w:val="KeinLeerraum"/>
        <w:ind w:left="720"/>
        <w:rPr>
          <w:rFonts w:ascii="Arial" w:hAnsi="Arial" w:cs="Arial"/>
          <w:sz w:val="20"/>
          <w:szCs w:val="20"/>
        </w:rPr>
      </w:pPr>
    </w:p>
    <w:p w14:paraId="19179A09" w14:textId="77777777" w:rsidR="00E52A94" w:rsidRPr="00C8527E" w:rsidRDefault="00E52A94" w:rsidP="00E52A94">
      <w:pPr>
        <w:pStyle w:val="KeinLeerraum"/>
        <w:numPr>
          <w:ilvl w:val="0"/>
          <w:numId w:val="9"/>
        </w:numPr>
        <w:rPr>
          <w:rFonts w:ascii="Arial" w:hAnsi="Arial" w:cs="Arial"/>
          <w:sz w:val="20"/>
          <w:szCs w:val="20"/>
          <w:u w:val="single"/>
        </w:rPr>
      </w:pPr>
      <w:r w:rsidRPr="00C8527E">
        <w:rPr>
          <w:rFonts w:ascii="Arial" w:hAnsi="Arial" w:cs="Arial"/>
          <w:sz w:val="20"/>
          <w:szCs w:val="20"/>
          <w:u w:val="single"/>
        </w:rPr>
        <w:t>Digitaler Workshop "Hochschulleben"</w:t>
      </w:r>
    </w:p>
    <w:p w14:paraId="397CFD06"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 xml:space="preserve">01.02.2022 16:00 - 17:00 Uhr </w:t>
      </w:r>
    </w:p>
    <w:p w14:paraId="0B039A09" w14:textId="77777777" w:rsidR="00E52A94" w:rsidRPr="000171E1" w:rsidRDefault="00E52A94" w:rsidP="00E52A94">
      <w:pPr>
        <w:pStyle w:val="KeinLeerraum"/>
        <w:ind w:left="720"/>
        <w:rPr>
          <w:rFonts w:ascii="Arial" w:hAnsi="Arial" w:cs="Arial"/>
          <w:sz w:val="20"/>
          <w:szCs w:val="20"/>
        </w:rPr>
      </w:pPr>
    </w:p>
    <w:p w14:paraId="2439105B" w14:textId="77777777" w:rsidR="00E52A94" w:rsidRPr="00C8527E" w:rsidRDefault="00E52A94" w:rsidP="00E52A94">
      <w:pPr>
        <w:pStyle w:val="KeinLeerraum"/>
        <w:numPr>
          <w:ilvl w:val="0"/>
          <w:numId w:val="9"/>
        </w:numPr>
        <w:rPr>
          <w:rFonts w:ascii="Arial" w:hAnsi="Arial" w:cs="Arial"/>
          <w:sz w:val="20"/>
          <w:szCs w:val="20"/>
          <w:u w:val="single"/>
        </w:rPr>
      </w:pPr>
      <w:r w:rsidRPr="00C8527E">
        <w:rPr>
          <w:rFonts w:ascii="Arial" w:hAnsi="Arial" w:cs="Arial"/>
          <w:sz w:val="20"/>
          <w:szCs w:val="20"/>
          <w:u w:val="single"/>
        </w:rPr>
        <w:t>Digitaler Workshop "Studienfinanzierung"</w:t>
      </w:r>
    </w:p>
    <w:p w14:paraId="3C3538AB"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 xml:space="preserve">02.02.2022 16:00 - 17:00 Uhr </w:t>
      </w:r>
    </w:p>
    <w:p w14:paraId="60CBC825" w14:textId="77777777" w:rsidR="00E52A94" w:rsidRPr="000171E1" w:rsidRDefault="00E52A94" w:rsidP="00E52A94">
      <w:pPr>
        <w:pStyle w:val="KeinLeerraum"/>
        <w:ind w:left="720"/>
        <w:rPr>
          <w:rFonts w:ascii="Arial" w:hAnsi="Arial" w:cs="Arial"/>
          <w:sz w:val="20"/>
          <w:szCs w:val="20"/>
        </w:rPr>
      </w:pPr>
    </w:p>
    <w:p w14:paraId="04CA0CFC" w14:textId="77777777" w:rsidR="00E52A94" w:rsidRPr="00C8527E" w:rsidRDefault="00E52A94" w:rsidP="00E52A94">
      <w:pPr>
        <w:pStyle w:val="KeinLeerraum"/>
        <w:numPr>
          <w:ilvl w:val="0"/>
          <w:numId w:val="9"/>
        </w:numPr>
        <w:rPr>
          <w:rFonts w:ascii="Arial" w:hAnsi="Arial" w:cs="Arial"/>
          <w:sz w:val="20"/>
          <w:szCs w:val="20"/>
          <w:u w:val="single"/>
        </w:rPr>
      </w:pPr>
      <w:r w:rsidRPr="00C8527E">
        <w:rPr>
          <w:rFonts w:ascii="Arial" w:hAnsi="Arial" w:cs="Arial"/>
          <w:sz w:val="20"/>
          <w:szCs w:val="20"/>
          <w:u w:val="single"/>
        </w:rPr>
        <w:t>Digitaler Workshop "NC, Zugang und Zulassung zum Studium"</w:t>
      </w:r>
    </w:p>
    <w:p w14:paraId="5660D558" w14:textId="77777777" w:rsidR="00E52A94" w:rsidRPr="000171E1" w:rsidRDefault="00E52A94" w:rsidP="00E52A94">
      <w:pPr>
        <w:pStyle w:val="KeinLeerraum"/>
        <w:ind w:left="720"/>
        <w:rPr>
          <w:rFonts w:ascii="Arial" w:hAnsi="Arial" w:cs="Arial"/>
          <w:sz w:val="20"/>
          <w:szCs w:val="20"/>
        </w:rPr>
      </w:pPr>
      <w:r w:rsidRPr="000171E1">
        <w:rPr>
          <w:rFonts w:ascii="Arial" w:hAnsi="Arial" w:cs="Arial"/>
          <w:sz w:val="20"/>
          <w:szCs w:val="20"/>
        </w:rPr>
        <w:t xml:space="preserve">03.02.2022 16:00 - 17:00 Uhr </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F1FDD72" w:rsidR="00E13F6D" w:rsidRDefault="00CB1399" w:rsidP="00986B1C">
      <w:pPr>
        <w:widowControl w:val="0"/>
        <w:autoSpaceDE w:val="0"/>
        <w:autoSpaceDN w:val="0"/>
        <w:adjustRightInd w:val="0"/>
        <w:spacing w:after="160" w:line="270" w:lineRule="exact"/>
        <w:jc w:val="both"/>
        <w:rPr>
          <w:rStyle w:val="Hyperlink"/>
          <w:rFonts w:ascii="Arial" w:hAnsi="Arial" w:cs="Arial"/>
          <w:sz w:val="20"/>
          <w:szCs w:val="20"/>
        </w:rPr>
      </w:pPr>
      <w:hyperlink r:id="rId10" w:history="1">
        <w:r w:rsidR="00E52A94" w:rsidRPr="008D5198">
          <w:rPr>
            <w:rStyle w:val="Hyperlink"/>
            <w:rFonts w:ascii="Arial" w:hAnsi="Arial" w:cs="Arial"/>
            <w:sz w:val="20"/>
            <w:szCs w:val="20"/>
          </w:rPr>
          <w:t>https://www.hshl.de/wochen-der-studienorientierung-2022</w:t>
        </w:r>
      </w:hyperlink>
    </w:p>
    <w:p w14:paraId="3DA27F80" w14:textId="77777777" w:rsidR="00E52A94" w:rsidRPr="00E13F6D" w:rsidRDefault="00E52A94"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w:t>
      </w:r>
      <w:r w:rsidRPr="003E71C1">
        <w:rPr>
          <w:rFonts w:ascii="Arial" w:hAnsi="Arial" w:cs="Arial"/>
          <w:color w:val="000000"/>
          <w:sz w:val="20"/>
          <w:szCs w:val="19"/>
        </w:rPr>
        <w:lastRenderedPageBreak/>
        <w:t xml:space="preserve">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491A7E"/>
    <w:multiLevelType w:val="hybridMultilevel"/>
    <w:tmpl w:val="1278C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5D00"/>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646A"/>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019E1"/>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52A94"/>
    <w:rsid w:val="00E62914"/>
    <w:rsid w:val="00E838DC"/>
    <w:rsid w:val="00E84A6D"/>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E52A94"/>
    <w:rPr>
      <w:color w:val="605E5C"/>
      <w:shd w:val="clear" w:color="auto" w:fill="E1DFDD"/>
    </w:rPr>
  </w:style>
  <w:style w:type="paragraph" w:styleId="KeinLeerraum">
    <w:name w:val="No Spacing"/>
    <w:uiPriority w:val="1"/>
    <w:qFormat/>
    <w:rsid w:val="00E52A94"/>
    <w:rPr>
      <w:rFonts w:eastAsiaTheme="minorHAnsi"/>
      <w:sz w:val="22"/>
      <w:szCs w:val="22"/>
      <w:lang w:eastAsia="en-US"/>
    </w:rPr>
  </w:style>
  <w:style w:type="character" w:styleId="Kommentarzeichen">
    <w:name w:val="annotation reference"/>
    <w:basedOn w:val="Absatz-Standardschriftart"/>
    <w:uiPriority w:val="99"/>
    <w:semiHidden/>
    <w:unhideWhenUsed/>
    <w:rsid w:val="00E84A6D"/>
    <w:rPr>
      <w:sz w:val="16"/>
      <w:szCs w:val="16"/>
    </w:rPr>
  </w:style>
  <w:style w:type="paragraph" w:styleId="Kommentartext">
    <w:name w:val="annotation text"/>
    <w:basedOn w:val="Standard"/>
    <w:link w:val="KommentartextZchn"/>
    <w:uiPriority w:val="99"/>
    <w:semiHidden/>
    <w:unhideWhenUsed/>
    <w:rsid w:val="00E84A6D"/>
    <w:rPr>
      <w:sz w:val="20"/>
      <w:szCs w:val="20"/>
    </w:rPr>
  </w:style>
  <w:style w:type="character" w:customStyle="1" w:styleId="KommentartextZchn">
    <w:name w:val="Kommentartext Zchn"/>
    <w:basedOn w:val="Absatz-Standardschriftart"/>
    <w:link w:val="Kommentartext"/>
    <w:uiPriority w:val="99"/>
    <w:semiHidden/>
    <w:rsid w:val="00E84A6D"/>
    <w:rPr>
      <w:sz w:val="20"/>
      <w:szCs w:val="20"/>
    </w:rPr>
  </w:style>
  <w:style w:type="paragraph" w:styleId="Kommentarthema">
    <w:name w:val="annotation subject"/>
    <w:basedOn w:val="Kommentartext"/>
    <w:next w:val="Kommentartext"/>
    <w:link w:val="KommentarthemaZchn"/>
    <w:uiPriority w:val="99"/>
    <w:semiHidden/>
    <w:unhideWhenUsed/>
    <w:rsid w:val="00E84A6D"/>
    <w:rPr>
      <w:b/>
      <w:bCs/>
    </w:rPr>
  </w:style>
  <w:style w:type="character" w:customStyle="1" w:styleId="KommentarthemaZchn">
    <w:name w:val="Kommentarthema Zchn"/>
    <w:basedOn w:val="KommentartextZchn"/>
    <w:link w:val="Kommentarthema"/>
    <w:uiPriority w:val="99"/>
    <w:semiHidden/>
    <w:rsid w:val="00E84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hshl.de/wochen-der-studienorientierung-2022" TargetMode="External"/><Relationship Id="rId4" Type="http://schemas.openxmlformats.org/officeDocument/2006/relationships/settings" Target="settings.xml"/><Relationship Id="rId9" Type="http://schemas.openxmlformats.org/officeDocument/2006/relationships/hyperlink" Target="http://www.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4688-BB48-4B6B-9873-9B93874D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2</cp:revision>
  <cp:lastPrinted>2016-11-27T09:29:00Z</cp:lastPrinted>
  <dcterms:created xsi:type="dcterms:W3CDTF">2022-01-12T07:41:00Z</dcterms:created>
  <dcterms:modified xsi:type="dcterms:W3CDTF">2022-01-12T07:41:00Z</dcterms:modified>
</cp:coreProperties>
</file>