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5A393F48" w:rsidR="00986B1C" w:rsidRDefault="00986B1C" w:rsidP="00E13F6D">
      <w:pPr>
        <w:widowControl w:val="0"/>
        <w:autoSpaceDE w:val="0"/>
        <w:autoSpaceDN w:val="0"/>
        <w:adjustRightInd w:val="0"/>
        <w:spacing w:after="160" w:line="270" w:lineRule="exact"/>
        <w:rPr>
          <w:rFonts w:ascii="Arial" w:hAnsi="Arial" w:cs="Arial"/>
          <w:b/>
          <w:color w:val="000000"/>
          <w:sz w:val="20"/>
          <w:szCs w:val="19"/>
        </w:rPr>
      </w:pPr>
      <w:bookmarkStart w:id="0" w:name="_GoBack"/>
      <w:bookmarkEnd w:id="0"/>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43F3DE85"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417883">
                              <w:rPr>
                                <w:rFonts w:ascii="Arial" w:hAnsi="Arial" w:cs="Arial"/>
                                <w:bCs/>
                                <w:color w:val="000000"/>
                                <w:sz w:val="13"/>
                                <w:szCs w:val="13"/>
                              </w:rPr>
                              <w:t>15</w:t>
                            </w:r>
                            <w:r w:rsidR="00FA1312" w:rsidRPr="00986B1C">
                              <w:rPr>
                                <w:rFonts w:ascii="Arial" w:hAnsi="Arial" w:cs="Arial"/>
                                <w:bCs/>
                                <w:color w:val="000000"/>
                                <w:sz w:val="13"/>
                                <w:szCs w:val="13"/>
                              </w:rPr>
                              <w:t xml:space="preserve">. </w:t>
                            </w:r>
                            <w:r w:rsidR="00417883">
                              <w:rPr>
                                <w:rFonts w:ascii="Arial" w:hAnsi="Arial" w:cs="Arial"/>
                                <w:bCs/>
                                <w:color w:val="000000"/>
                                <w:sz w:val="13"/>
                                <w:szCs w:val="13"/>
                              </w:rPr>
                              <w:t>Juli</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160DAF">
                              <w:rPr>
                                <w:rFonts w:ascii="Arial" w:hAnsi="Arial" w:cs="Arial"/>
                                <w:bCs/>
                                <w:color w:val="000000"/>
                                <w:sz w:val="13"/>
                                <w:szCs w:val="13"/>
                              </w:rPr>
                              <w:t>2</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43F3DE85"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417883">
                        <w:rPr>
                          <w:rFonts w:ascii="Arial" w:hAnsi="Arial" w:cs="Arial"/>
                          <w:bCs/>
                          <w:color w:val="000000"/>
                          <w:sz w:val="13"/>
                          <w:szCs w:val="13"/>
                        </w:rPr>
                        <w:t>15</w:t>
                      </w:r>
                      <w:r w:rsidR="00FA1312" w:rsidRPr="00986B1C">
                        <w:rPr>
                          <w:rFonts w:ascii="Arial" w:hAnsi="Arial" w:cs="Arial"/>
                          <w:bCs/>
                          <w:color w:val="000000"/>
                          <w:sz w:val="13"/>
                          <w:szCs w:val="13"/>
                        </w:rPr>
                        <w:t xml:space="preserve">. </w:t>
                      </w:r>
                      <w:r w:rsidR="00417883">
                        <w:rPr>
                          <w:rFonts w:ascii="Arial" w:hAnsi="Arial" w:cs="Arial"/>
                          <w:bCs/>
                          <w:color w:val="000000"/>
                          <w:sz w:val="13"/>
                          <w:szCs w:val="13"/>
                        </w:rPr>
                        <w:t>Juli</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160DAF">
                        <w:rPr>
                          <w:rFonts w:ascii="Arial" w:hAnsi="Arial" w:cs="Arial"/>
                          <w:bCs/>
                          <w:color w:val="000000"/>
                          <w:sz w:val="13"/>
                          <w:szCs w:val="13"/>
                        </w:rPr>
                        <w:t>2</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4E7AD70D"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417883">
                              <w:rPr>
                                <w:rFonts w:ascii="Arial" w:hAnsi="Arial" w:cs="Arial"/>
                                <w:b/>
                                <w:bCs/>
                                <w:color w:val="000000"/>
                                <w:sz w:val="13"/>
                                <w:szCs w:val="13"/>
                              </w:rPr>
                              <w:t>15</w:t>
                            </w:r>
                            <w:r w:rsidR="0046388E">
                              <w:rPr>
                                <w:rFonts w:ascii="Arial" w:hAnsi="Arial" w:cs="Arial"/>
                                <w:b/>
                                <w:bCs/>
                                <w:color w:val="000000"/>
                                <w:sz w:val="13"/>
                                <w:szCs w:val="13"/>
                              </w:rPr>
                              <w:t>.0</w:t>
                            </w:r>
                            <w:r w:rsidR="00417883">
                              <w:rPr>
                                <w:rFonts w:ascii="Arial" w:hAnsi="Arial" w:cs="Arial"/>
                                <w:b/>
                                <w:bCs/>
                                <w:color w:val="000000"/>
                                <w:sz w:val="13"/>
                                <w:szCs w:val="13"/>
                              </w:rPr>
                              <w:t>7</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160DAF">
                              <w:rPr>
                                <w:rFonts w:ascii="Arial" w:hAnsi="Arial" w:cs="Arial"/>
                                <w:b/>
                                <w:bCs/>
                                <w:color w:val="000000"/>
                                <w:sz w:val="13"/>
                                <w:szCs w:val="13"/>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4E7AD70D"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417883">
                        <w:rPr>
                          <w:rFonts w:ascii="Arial" w:hAnsi="Arial" w:cs="Arial"/>
                          <w:b/>
                          <w:bCs/>
                          <w:color w:val="000000"/>
                          <w:sz w:val="13"/>
                          <w:szCs w:val="13"/>
                        </w:rPr>
                        <w:t>15</w:t>
                      </w:r>
                      <w:r w:rsidR="0046388E">
                        <w:rPr>
                          <w:rFonts w:ascii="Arial" w:hAnsi="Arial" w:cs="Arial"/>
                          <w:b/>
                          <w:bCs/>
                          <w:color w:val="000000"/>
                          <w:sz w:val="13"/>
                          <w:szCs w:val="13"/>
                        </w:rPr>
                        <w:t>.0</w:t>
                      </w:r>
                      <w:r w:rsidR="00417883">
                        <w:rPr>
                          <w:rFonts w:ascii="Arial" w:hAnsi="Arial" w:cs="Arial"/>
                          <w:b/>
                          <w:bCs/>
                          <w:color w:val="000000"/>
                          <w:sz w:val="13"/>
                          <w:szCs w:val="13"/>
                        </w:rPr>
                        <w:t>7</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160DAF">
                        <w:rPr>
                          <w:rFonts w:ascii="Arial" w:hAnsi="Arial" w:cs="Arial"/>
                          <w:b/>
                          <w:bCs/>
                          <w:color w:val="000000"/>
                          <w:sz w:val="13"/>
                          <w:szCs w:val="13"/>
                        </w:rPr>
                        <w:t>2</w:t>
                      </w:r>
                    </w:p>
                  </w:txbxContent>
                </v:textbox>
                <w10:wrap type="square" anchorx="page" anchory="margin"/>
                <w10:anchorlock/>
              </v:shape>
            </w:pict>
          </mc:Fallback>
        </mc:AlternateContent>
      </w:r>
      <w:r w:rsidR="00417883">
        <w:rPr>
          <w:rFonts w:ascii="Arial" w:hAnsi="Arial" w:cs="Arial"/>
          <w:b/>
          <w:color w:val="000000"/>
          <w:sz w:val="20"/>
          <w:szCs w:val="19"/>
        </w:rPr>
        <w:t>Bewerbungsfrist „Energietechnik und Ressourcenoptimierung“ verlängert</w:t>
      </w:r>
    </w:p>
    <w:p w14:paraId="7919BB44" w14:textId="6B5809CA" w:rsidR="00D90EA4" w:rsidRDefault="00417883" w:rsidP="00986B1C">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Die Hochschule Hamm-Lippstadt (HSHL) verlängert im Studiengang </w:t>
      </w:r>
      <w:r w:rsidRPr="0066287B">
        <w:rPr>
          <w:rFonts w:ascii="Arial" w:hAnsi="Arial" w:cs="Arial"/>
          <w:color w:val="000000"/>
          <w:sz w:val="20"/>
          <w:szCs w:val="19"/>
        </w:rPr>
        <w:t xml:space="preserve">„Energietechnik und Ressourcenoptimierung“ die Bewerbungsfrist. Noch bis zum </w:t>
      </w:r>
      <w:r w:rsidR="0066287B" w:rsidRPr="0066287B">
        <w:rPr>
          <w:rFonts w:ascii="Arial" w:hAnsi="Arial" w:cs="Arial"/>
          <w:color w:val="000000"/>
          <w:sz w:val="20"/>
          <w:szCs w:val="19"/>
        </w:rPr>
        <w:t>15.08</w:t>
      </w:r>
      <w:r w:rsidRPr="0066287B">
        <w:rPr>
          <w:rFonts w:ascii="Arial" w:hAnsi="Arial" w:cs="Arial"/>
          <w:color w:val="000000"/>
          <w:sz w:val="20"/>
          <w:szCs w:val="19"/>
        </w:rPr>
        <w:t>.2022 könn</w:t>
      </w:r>
      <w:r>
        <w:rPr>
          <w:rFonts w:ascii="Arial" w:hAnsi="Arial" w:cs="Arial"/>
          <w:color w:val="000000"/>
          <w:sz w:val="20"/>
          <w:szCs w:val="19"/>
        </w:rPr>
        <w:t xml:space="preserve">en sich Interessierte online auf der Hochschul-Website unter </w:t>
      </w:r>
      <w:hyperlink r:id="rId9" w:history="1">
        <w:r w:rsidRPr="00E139C3">
          <w:rPr>
            <w:rStyle w:val="Hyperlink"/>
            <w:rFonts w:ascii="Arial" w:hAnsi="Arial" w:cs="Arial"/>
            <w:sz w:val="20"/>
            <w:szCs w:val="19"/>
          </w:rPr>
          <w:t>www.hshl.de/online-anmeldung</w:t>
        </w:r>
      </w:hyperlink>
      <w:r>
        <w:rPr>
          <w:rFonts w:ascii="Arial" w:hAnsi="Arial" w:cs="Arial"/>
          <w:color w:val="000000"/>
          <w:sz w:val="20"/>
          <w:szCs w:val="19"/>
        </w:rPr>
        <w:t xml:space="preserve"> für das Studium bewerben. Wenn alle Zulassungsvoraussetzungen erfüllt sind, dann ist ein Studienplatz sicher, da der Studiengang zulassungsfrei, d.h. ohne Orts-NC angeboten wird.</w:t>
      </w:r>
    </w:p>
    <w:p w14:paraId="5EAC965E" w14:textId="5A4C7387" w:rsidR="00BB1F25" w:rsidRDefault="00417883" w:rsidP="006236BF">
      <w:pPr>
        <w:widowControl w:val="0"/>
        <w:autoSpaceDE w:val="0"/>
        <w:autoSpaceDN w:val="0"/>
        <w:adjustRightInd w:val="0"/>
        <w:spacing w:after="160" w:line="270" w:lineRule="exact"/>
        <w:jc w:val="both"/>
        <w:rPr>
          <w:rFonts w:ascii="Arial" w:hAnsi="Arial" w:cs="Arial"/>
          <w:color w:val="000000"/>
          <w:sz w:val="20"/>
          <w:szCs w:val="19"/>
        </w:rPr>
      </w:pPr>
      <w:r w:rsidRPr="00417883">
        <w:rPr>
          <w:rFonts w:ascii="Arial" w:hAnsi="Arial" w:cs="Arial"/>
          <w:color w:val="000000"/>
          <w:sz w:val="20"/>
          <w:szCs w:val="19"/>
        </w:rPr>
        <w:t>Voraussetzung für eine Bewerbung ist die allgemeine Hochschulreife, fachgebundene Hochschulreife oder Fachhochschulreife</w:t>
      </w:r>
      <w:r>
        <w:rPr>
          <w:rFonts w:ascii="Arial" w:hAnsi="Arial" w:cs="Arial"/>
          <w:color w:val="000000"/>
          <w:sz w:val="20"/>
          <w:szCs w:val="19"/>
        </w:rPr>
        <w:t>, dann steht der Weg in den Studiengang offen. „Energietechnik und Ressourcenoptimierung“ ist ein Bachelorstudiengang, der dringend benötigte Fachkräfte für die Energiewende ausbildet.</w:t>
      </w:r>
      <w:r w:rsidR="00846655">
        <w:rPr>
          <w:rFonts w:ascii="Arial" w:hAnsi="Arial" w:cs="Arial"/>
          <w:color w:val="000000"/>
          <w:sz w:val="20"/>
          <w:szCs w:val="19"/>
        </w:rPr>
        <w:t xml:space="preserve"> Als Ingenieurin oder Ingenieur der Energietechnik können zukünftige Absolventinnen und Absolventen z.B. in Energieversorgungsunternehmen, Projektentwicklungsbüros oder Forschungseinrichtungen arbeiten. In sieben Semestern an der HSHL lernen sie hierzu </w:t>
      </w:r>
      <w:r w:rsidR="009C7338">
        <w:rPr>
          <w:rFonts w:ascii="Arial" w:hAnsi="Arial" w:cs="Arial"/>
          <w:color w:val="000000"/>
          <w:sz w:val="20"/>
          <w:szCs w:val="19"/>
        </w:rPr>
        <w:t xml:space="preserve">anschaulich und praxisnah in der Anwendung </w:t>
      </w:r>
      <w:r w:rsidR="00846655">
        <w:rPr>
          <w:rFonts w:ascii="Arial" w:hAnsi="Arial" w:cs="Arial"/>
          <w:color w:val="000000"/>
          <w:sz w:val="20"/>
          <w:szCs w:val="19"/>
        </w:rPr>
        <w:t>viele naturwissenschaftliche Grundlagen, Thermodynamik, Strömungslehre, Mechanik und Elektrotechnik sowie darüber hinaus auch Soft-Skills wie Präsentationstechniken</w:t>
      </w:r>
      <w:r w:rsidR="009C7338">
        <w:rPr>
          <w:rFonts w:ascii="Arial" w:hAnsi="Arial" w:cs="Arial"/>
          <w:color w:val="000000"/>
          <w:sz w:val="20"/>
          <w:szCs w:val="19"/>
        </w:rPr>
        <w:t>, Selbst- und Projektmanagement</w:t>
      </w:r>
      <w:r w:rsidR="00846655">
        <w:rPr>
          <w:rFonts w:ascii="Arial" w:hAnsi="Arial" w:cs="Arial"/>
          <w:color w:val="000000"/>
          <w:sz w:val="20"/>
          <w:szCs w:val="19"/>
        </w:rPr>
        <w:t>. Ein Praxis- oder Auslandssemester ist fester Bestandteil des Studiums. Für alle neuen Studierenden geht es im September los: Ab dem 05.09.2022 starten die Vorkurse, ab dem 19.09.2022 die Vorlesungen.</w:t>
      </w:r>
    </w:p>
    <w:p w14:paraId="170354DF" w14:textId="75DB9BE4" w:rsidR="001D0DC4" w:rsidRDefault="001D0DC4" w:rsidP="006236BF">
      <w:pPr>
        <w:widowControl w:val="0"/>
        <w:autoSpaceDE w:val="0"/>
        <w:autoSpaceDN w:val="0"/>
        <w:adjustRightInd w:val="0"/>
        <w:spacing w:after="160" w:line="270" w:lineRule="exact"/>
        <w:jc w:val="both"/>
        <w:rPr>
          <w:rFonts w:ascii="Arial" w:hAnsi="Arial" w:cs="Arial"/>
          <w:color w:val="000000"/>
          <w:sz w:val="20"/>
          <w:szCs w:val="19"/>
        </w:rPr>
      </w:pPr>
    </w:p>
    <w:p w14:paraId="04F87277" w14:textId="6A289AD7" w:rsidR="001D0DC4" w:rsidRPr="001D0DC4" w:rsidRDefault="001D0DC4" w:rsidP="006236BF">
      <w:pPr>
        <w:widowControl w:val="0"/>
        <w:autoSpaceDE w:val="0"/>
        <w:autoSpaceDN w:val="0"/>
        <w:adjustRightInd w:val="0"/>
        <w:spacing w:after="160" w:line="270" w:lineRule="exact"/>
        <w:jc w:val="both"/>
        <w:rPr>
          <w:rFonts w:ascii="Arial" w:hAnsi="Arial" w:cs="Arial"/>
          <w:color w:val="000000"/>
          <w:sz w:val="20"/>
          <w:szCs w:val="19"/>
          <w:u w:val="single"/>
        </w:rPr>
      </w:pPr>
      <w:r w:rsidRPr="001D0DC4">
        <w:rPr>
          <w:rFonts w:ascii="Arial" w:hAnsi="Arial" w:cs="Arial"/>
          <w:color w:val="000000"/>
          <w:sz w:val="20"/>
          <w:szCs w:val="19"/>
          <w:u w:val="single"/>
        </w:rPr>
        <w:t>Weitere Informationen:</w:t>
      </w:r>
    </w:p>
    <w:p w14:paraId="6CDE947C" w14:textId="5FB3741E" w:rsidR="00E13F6D" w:rsidRDefault="00EE6C23" w:rsidP="00986B1C">
      <w:pPr>
        <w:widowControl w:val="0"/>
        <w:autoSpaceDE w:val="0"/>
        <w:autoSpaceDN w:val="0"/>
        <w:adjustRightInd w:val="0"/>
        <w:spacing w:after="160" w:line="270" w:lineRule="exact"/>
        <w:jc w:val="both"/>
        <w:rPr>
          <w:rFonts w:ascii="Arial" w:hAnsi="Arial" w:cs="Arial"/>
          <w:color w:val="000000"/>
          <w:sz w:val="20"/>
          <w:szCs w:val="19"/>
        </w:rPr>
      </w:pPr>
      <w:hyperlink r:id="rId10" w:history="1">
        <w:r w:rsidR="00846655" w:rsidRPr="00E139C3">
          <w:rPr>
            <w:rStyle w:val="Hyperlink"/>
            <w:rFonts w:ascii="Arial" w:hAnsi="Arial" w:cs="Arial"/>
            <w:sz w:val="20"/>
            <w:szCs w:val="19"/>
          </w:rPr>
          <w:t>https://www.hshl.de/energietechnik-und-ressourcenoptimierung/</w:t>
        </w:r>
      </w:hyperlink>
    </w:p>
    <w:p w14:paraId="7717979C" w14:textId="77777777" w:rsidR="00846655" w:rsidRPr="00E13F6D" w:rsidRDefault="00846655" w:rsidP="00986B1C">
      <w:pPr>
        <w:widowControl w:val="0"/>
        <w:autoSpaceDE w:val="0"/>
        <w:autoSpaceDN w:val="0"/>
        <w:adjustRightInd w:val="0"/>
        <w:spacing w:after="160" w:line="270" w:lineRule="exact"/>
        <w:jc w:val="both"/>
        <w:rPr>
          <w:rFonts w:ascii="Arial" w:hAnsi="Arial" w:cs="Arial"/>
          <w:color w:val="000000"/>
          <w:sz w:val="20"/>
          <w:szCs w:val="19"/>
        </w:rPr>
      </w:pPr>
    </w:p>
    <w:p w14:paraId="6257DFFB" w14:textId="21999F81"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2E6F569C" w14:textId="602CC6D5"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sidR="00575198">
        <w:rPr>
          <w:rFonts w:ascii="Arial" w:hAnsi="Arial" w:cs="Arial"/>
          <w:color w:val="000000"/>
          <w:sz w:val="20"/>
          <w:szCs w:val="19"/>
        </w:rPr>
        <w:t>56</w:t>
      </w:r>
      <w:r w:rsidRPr="003E71C1">
        <w:rPr>
          <w:rFonts w:ascii="Arial" w:hAnsi="Arial" w:cs="Arial"/>
          <w:color w:val="000000"/>
          <w:sz w:val="20"/>
          <w:szCs w:val="19"/>
        </w:rPr>
        <w:t>00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Pr>
          <w:rFonts w:ascii="Arial" w:hAnsi="Arial" w:cs="Arial"/>
          <w:color w:val="000000"/>
          <w:sz w:val="20"/>
          <w:szCs w:val="19"/>
        </w:rPr>
        <w:t>in</w:t>
      </w:r>
      <w:r w:rsidRPr="003E71C1">
        <w:rPr>
          <w:rFonts w:ascii="Arial" w:hAnsi="Arial" w:cs="Arial"/>
          <w:color w:val="000000"/>
          <w:sz w:val="20"/>
          <w:szCs w:val="19"/>
        </w:rPr>
        <w:t xml:space="preserve"> Prof. Dr.</w:t>
      </w:r>
      <w:r w:rsidR="00144B1D">
        <w:rPr>
          <w:rFonts w:ascii="Arial" w:hAnsi="Arial" w:cs="Arial"/>
          <w:color w:val="000000"/>
          <w:sz w:val="20"/>
          <w:szCs w:val="19"/>
        </w:rPr>
        <w:t>-Ing. Kira Kastell</w:t>
      </w:r>
      <w:r w:rsidRPr="003E71C1">
        <w:rPr>
          <w:rFonts w:ascii="Arial" w:hAnsi="Arial" w:cs="Arial"/>
          <w:color w:val="000000"/>
          <w:sz w:val="20"/>
          <w:szCs w:val="19"/>
        </w:rPr>
        <w:t xml:space="preserve"> und Kanzler</w:t>
      </w:r>
      <w:r w:rsidR="009920A3">
        <w:rPr>
          <w:rFonts w:ascii="Arial" w:hAnsi="Arial" w:cs="Arial"/>
          <w:color w:val="000000"/>
          <w:sz w:val="20"/>
          <w:szCs w:val="19"/>
        </w:rPr>
        <w:t>in Sandra Schlösser</w:t>
      </w:r>
      <w:r w:rsidRPr="003E71C1">
        <w:rPr>
          <w:rFonts w:ascii="Arial" w:hAnsi="Arial" w:cs="Arial"/>
          <w:color w:val="000000"/>
          <w:sz w:val="20"/>
          <w:szCs w:val="19"/>
        </w:rPr>
        <w:t xml:space="preserve"> bilden besonders Toleranz, Chancengleichheit und Vielfalt die Grundlage für eine Arbeit, die nachhaltig zur gesellschaftlichen Entwicklung beiträgt.</w:t>
      </w:r>
    </w:p>
    <w:p w14:paraId="24A20F8F" w14:textId="67226AFD"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8A876" w14:textId="77777777" w:rsidR="006E7308" w:rsidRDefault="006E7308" w:rsidP="00986B1C">
      <w:r>
        <w:separator/>
      </w:r>
    </w:p>
  </w:endnote>
  <w:endnote w:type="continuationSeparator" w:id="0">
    <w:p w14:paraId="393F0320" w14:textId="77777777" w:rsidR="006E7308" w:rsidRDefault="006E7308"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1499A" w14:textId="77777777" w:rsidR="006E7308" w:rsidRDefault="006E7308" w:rsidP="00986B1C">
      <w:r>
        <w:separator/>
      </w:r>
    </w:p>
  </w:footnote>
  <w:footnote w:type="continuationSeparator" w:id="0">
    <w:p w14:paraId="31B541DD" w14:textId="77777777" w:rsidR="006E7308" w:rsidRDefault="006E7308"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71A3C"/>
    <w:rsid w:val="00090022"/>
    <w:rsid w:val="000B0DE4"/>
    <w:rsid w:val="00144B1D"/>
    <w:rsid w:val="00152262"/>
    <w:rsid w:val="00160DAF"/>
    <w:rsid w:val="00190F53"/>
    <w:rsid w:val="001A7E32"/>
    <w:rsid w:val="001C3C8A"/>
    <w:rsid w:val="001C7FD2"/>
    <w:rsid w:val="001D0DC4"/>
    <w:rsid w:val="00210406"/>
    <w:rsid w:val="00280AD7"/>
    <w:rsid w:val="002D45C1"/>
    <w:rsid w:val="0030415E"/>
    <w:rsid w:val="0031133C"/>
    <w:rsid w:val="0031752D"/>
    <w:rsid w:val="00393555"/>
    <w:rsid w:val="003B7CC5"/>
    <w:rsid w:val="003E3B74"/>
    <w:rsid w:val="003E71C1"/>
    <w:rsid w:val="00417883"/>
    <w:rsid w:val="004407A9"/>
    <w:rsid w:val="0046388E"/>
    <w:rsid w:val="004F51A4"/>
    <w:rsid w:val="00552F3E"/>
    <w:rsid w:val="005570EC"/>
    <w:rsid w:val="00573021"/>
    <w:rsid w:val="00575198"/>
    <w:rsid w:val="005C3F91"/>
    <w:rsid w:val="005E28B5"/>
    <w:rsid w:val="005F7827"/>
    <w:rsid w:val="006236BF"/>
    <w:rsid w:val="006473AA"/>
    <w:rsid w:val="0066287B"/>
    <w:rsid w:val="006842DC"/>
    <w:rsid w:val="00690505"/>
    <w:rsid w:val="006D5B07"/>
    <w:rsid w:val="006E7308"/>
    <w:rsid w:val="00701EFE"/>
    <w:rsid w:val="0073032C"/>
    <w:rsid w:val="0075323D"/>
    <w:rsid w:val="007B0A1C"/>
    <w:rsid w:val="007C3E60"/>
    <w:rsid w:val="007D070D"/>
    <w:rsid w:val="007F31D7"/>
    <w:rsid w:val="00822FE9"/>
    <w:rsid w:val="00846655"/>
    <w:rsid w:val="00863152"/>
    <w:rsid w:val="008D2C20"/>
    <w:rsid w:val="008E6953"/>
    <w:rsid w:val="008F308D"/>
    <w:rsid w:val="008F4B39"/>
    <w:rsid w:val="00920164"/>
    <w:rsid w:val="009611A3"/>
    <w:rsid w:val="00980D42"/>
    <w:rsid w:val="00986B1C"/>
    <w:rsid w:val="009920A3"/>
    <w:rsid w:val="009C0F61"/>
    <w:rsid w:val="009C7338"/>
    <w:rsid w:val="00A1275D"/>
    <w:rsid w:val="00A548B7"/>
    <w:rsid w:val="00A85DE0"/>
    <w:rsid w:val="00AD53DA"/>
    <w:rsid w:val="00BB1F25"/>
    <w:rsid w:val="00C548FB"/>
    <w:rsid w:val="00C63DD2"/>
    <w:rsid w:val="00C662D2"/>
    <w:rsid w:val="00C748AD"/>
    <w:rsid w:val="00C87A23"/>
    <w:rsid w:val="00C94D28"/>
    <w:rsid w:val="00CD166A"/>
    <w:rsid w:val="00CF27E3"/>
    <w:rsid w:val="00CF7704"/>
    <w:rsid w:val="00CF7D27"/>
    <w:rsid w:val="00D7612F"/>
    <w:rsid w:val="00D832E7"/>
    <w:rsid w:val="00D90EA4"/>
    <w:rsid w:val="00DE0EA5"/>
    <w:rsid w:val="00DF023E"/>
    <w:rsid w:val="00DF4FE0"/>
    <w:rsid w:val="00DF7DBD"/>
    <w:rsid w:val="00E13F6D"/>
    <w:rsid w:val="00E62914"/>
    <w:rsid w:val="00E838DC"/>
    <w:rsid w:val="00EA53EA"/>
    <w:rsid w:val="00EE6C23"/>
    <w:rsid w:val="00FA1312"/>
    <w:rsid w:val="00FB53C0"/>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417883"/>
    <w:rPr>
      <w:color w:val="605E5C"/>
      <w:shd w:val="clear" w:color="auto" w:fill="E1DFDD"/>
    </w:rPr>
  </w:style>
  <w:style w:type="character" w:styleId="Kommentarzeichen">
    <w:name w:val="annotation reference"/>
    <w:basedOn w:val="Absatz-Standardschriftart"/>
    <w:uiPriority w:val="99"/>
    <w:semiHidden/>
    <w:unhideWhenUsed/>
    <w:rsid w:val="009C7338"/>
    <w:rPr>
      <w:sz w:val="16"/>
      <w:szCs w:val="16"/>
    </w:rPr>
  </w:style>
  <w:style w:type="paragraph" w:styleId="Kommentartext">
    <w:name w:val="annotation text"/>
    <w:basedOn w:val="Standard"/>
    <w:link w:val="KommentartextZchn"/>
    <w:uiPriority w:val="99"/>
    <w:semiHidden/>
    <w:unhideWhenUsed/>
    <w:rsid w:val="009C7338"/>
    <w:rPr>
      <w:sz w:val="20"/>
      <w:szCs w:val="20"/>
    </w:rPr>
  </w:style>
  <w:style w:type="character" w:customStyle="1" w:styleId="KommentartextZchn">
    <w:name w:val="Kommentartext Zchn"/>
    <w:basedOn w:val="Absatz-Standardschriftart"/>
    <w:link w:val="Kommentartext"/>
    <w:uiPriority w:val="99"/>
    <w:semiHidden/>
    <w:rsid w:val="009C7338"/>
    <w:rPr>
      <w:sz w:val="20"/>
      <w:szCs w:val="20"/>
    </w:rPr>
  </w:style>
  <w:style w:type="paragraph" w:styleId="Kommentarthema">
    <w:name w:val="annotation subject"/>
    <w:basedOn w:val="Kommentartext"/>
    <w:next w:val="Kommentartext"/>
    <w:link w:val="KommentarthemaZchn"/>
    <w:uiPriority w:val="99"/>
    <w:semiHidden/>
    <w:unhideWhenUsed/>
    <w:rsid w:val="009C7338"/>
    <w:rPr>
      <w:b/>
      <w:bCs/>
    </w:rPr>
  </w:style>
  <w:style w:type="character" w:customStyle="1" w:styleId="KommentarthemaZchn">
    <w:name w:val="Kommentarthema Zchn"/>
    <w:basedOn w:val="KommentartextZchn"/>
    <w:link w:val="Kommentarthema"/>
    <w:uiPriority w:val="99"/>
    <w:semiHidden/>
    <w:rsid w:val="009C73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www.hshl.de/energietechnik-und-ressourcenoptimierung/" TargetMode="External"/><Relationship Id="rId4" Type="http://schemas.openxmlformats.org/officeDocument/2006/relationships/settings" Target="settings.xml"/><Relationship Id="rId9" Type="http://schemas.openxmlformats.org/officeDocument/2006/relationships/hyperlink" Target="http://www.hshl.de/online-anmeldung"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EFFDF-8AAB-4B1F-899C-46BDF4BEA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2173</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Bömken, Johanna</cp:lastModifiedBy>
  <cp:revision>2</cp:revision>
  <cp:lastPrinted>2016-11-27T09:29:00Z</cp:lastPrinted>
  <dcterms:created xsi:type="dcterms:W3CDTF">2022-07-14T11:02:00Z</dcterms:created>
  <dcterms:modified xsi:type="dcterms:W3CDTF">2022-07-14T11:02:00Z</dcterms:modified>
</cp:coreProperties>
</file>